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488" w:rsidRPr="002A6C52" w:rsidRDefault="00FB6488" w:rsidP="00A91B44">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PROGRAMUL OPERAŢIONAL CAPITAL UMAN</w:t>
      </w:r>
    </w:p>
    <w:p w:rsidR="00FB6488" w:rsidRPr="002A6C52" w:rsidRDefault="00FB6488" w:rsidP="00A91B44">
      <w:pPr>
        <w:spacing w:before="120" w:after="120" w:line="240" w:lineRule="auto"/>
        <w:jc w:val="both"/>
        <w:rPr>
          <w:rFonts w:ascii="Trebuchet MS" w:hAnsi="Trebuchet MS"/>
          <w:b/>
          <w:color w:val="244061" w:themeColor="accent1" w:themeShade="80"/>
        </w:rPr>
      </w:pPr>
    </w:p>
    <w:p w:rsidR="0047757C" w:rsidRPr="002A6C52" w:rsidRDefault="0047757C" w:rsidP="00A91B44">
      <w:pPr>
        <w:spacing w:before="120" w:after="120" w:line="240" w:lineRule="auto"/>
        <w:jc w:val="both"/>
        <w:rPr>
          <w:rFonts w:ascii="Trebuchet MS" w:hAnsi="Trebuchet MS"/>
          <w:b/>
          <w:i/>
          <w:color w:val="244061" w:themeColor="accent1" w:themeShade="80"/>
        </w:rPr>
      </w:pPr>
      <w:r w:rsidRPr="002A6C52">
        <w:rPr>
          <w:rFonts w:ascii="Trebuchet MS" w:hAnsi="Trebuchet MS"/>
          <w:b/>
          <w:color w:val="244061" w:themeColor="accent1" w:themeShade="80"/>
          <w:u w:val="single"/>
        </w:rPr>
        <w:t>Axa prioritară 4</w:t>
      </w:r>
      <w:r w:rsidR="00BF3C45" w:rsidRPr="002A6C52">
        <w:rPr>
          <w:rFonts w:ascii="Trebuchet MS" w:hAnsi="Trebuchet MS"/>
          <w:b/>
          <w:color w:val="244061" w:themeColor="accent1" w:themeShade="80"/>
          <w:u w:val="single"/>
        </w:rPr>
        <w:t>:</w:t>
      </w:r>
      <w:r w:rsidRPr="002A6C52">
        <w:rPr>
          <w:rFonts w:ascii="Trebuchet MS" w:hAnsi="Trebuchet MS"/>
          <w:b/>
          <w:i/>
          <w:color w:val="244061" w:themeColor="accent1" w:themeShade="80"/>
        </w:rPr>
        <w:t xml:space="preserve"> Incluziunea socială și combaterea sărăciei</w:t>
      </w:r>
    </w:p>
    <w:p w:rsidR="0047757C" w:rsidRPr="002A6C52" w:rsidRDefault="0047757C" w:rsidP="00A91B44">
      <w:pPr>
        <w:spacing w:before="120" w:after="120" w:line="240" w:lineRule="auto"/>
        <w:jc w:val="both"/>
        <w:rPr>
          <w:rFonts w:ascii="Trebuchet MS" w:hAnsi="Trebuchet MS"/>
          <w:b/>
          <w:i/>
          <w:color w:val="244061" w:themeColor="accent1" w:themeShade="80"/>
        </w:rPr>
      </w:pPr>
      <w:r w:rsidRPr="002A6C52">
        <w:rPr>
          <w:rFonts w:ascii="Trebuchet MS" w:hAnsi="Trebuchet MS"/>
          <w:b/>
          <w:color w:val="244061" w:themeColor="accent1" w:themeShade="80"/>
          <w:u w:val="single"/>
        </w:rPr>
        <w:t>Obiectivul tematic 9:</w:t>
      </w:r>
      <w:r w:rsidRPr="002A6C52">
        <w:rPr>
          <w:rFonts w:ascii="Trebuchet MS" w:hAnsi="Trebuchet MS"/>
          <w:b/>
          <w:i/>
          <w:color w:val="244061" w:themeColor="accent1" w:themeShade="80"/>
        </w:rPr>
        <w:t xml:space="preserve"> Promovarea incluziunii sociale, combaterea sărăciei și a oricărei forme de discriminare</w:t>
      </w:r>
    </w:p>
    <w:p w:rsidR="00FB6488" w:rsidRPr="002A6C52" w:rsidRDefault="0047757C" w:rsidP="00A91B44">
      <w:pPr>
        <w:spacing w:before="120" w:after="120" w:line="240" w:lineRule="auto"/>
        <w:jc w:val="both"/>
        <w:rPr>
          <w:rFonts w:ascii="Trebuchet MS" w:hAnsi="Trebuchet MS"/>
          <w:b/>
          <w:i/>
          <w:color w:val="244061" w:themeColor="accent1" w:themeShade="80"/>
        </w:rPr>
      </w:pPr>
      <w:r w:rsidRPr="002A6C52">
        <w:rPr>
          <w:rFonts w:ascii="Trebuchet MS" w:hAnsi="Trebuchet MS"/>
          <w:b/>
          <w:color w:val="244061" w:themeColor="accent1" w:themeShade="80"/>
          <w:u w:val="single"/>
        </w:rPr>
        <w:t>Prioritatea de investiții 9.iv:</w:t>
      </w:r>
      <w:r w:rsidRPr="002A6C52">
        <w:rPr>
          <w:rFonts w:ascii="Trebuchet MS" w:hAnsi="Trebuchet MS"/>
          <w:b/>
          <w:i/>
          <w:color w:val="244061" w:themeColor="accent1" w:themeShade="80"/>
        </w:rPr>
        <w:t xml:space="preserve"> Creșterea accesului la servicii accesibile, durabile și de înaltă calitate, inclusiv asistență medicală și servicii sociale de interes general</w:t>
      </w:r>
    </w:p>
    <w:p w:rsidR="00FB6488" w:rsidRPr="002A6C52" w:rsidRDefault="0047757C" w:rsidP="00A91B44">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u w:val="single"/>
        </w:rPr>
        <w:t>Obiectivul specific 4.9:</w:t>
      </w:r>
      <w:r w:rsidRPr="002A6C52">
        <w:rPr>
          <w:rFonts w:ascii="Trebuchet MS" w:hAnsi="Trebuchet MS"/>
          <w:b/>
          <w:i/>
          <w:color w:val="244061" w:themeColor="accent1" w:themeShade="80"/>
        </w:rPr>
        <w:t xml:space="preserve"> Creșterea numărului de persoane care beneficiază de programe de sănătate și de servicii orientate către prevenție, depistare precoce (screening), diagnostic și tratament precoce pentru principalele patologii</w:t>
      </w:r>
    </w:p>
    <w:p w:rsidR="00FB6488" w:rsidRPr="002A6C52" w:rsidRDefault="00FB6488" w:rsidP="00A91B44">
      <w:pPr>
        <w:spacing w:before="120" w:after="120" w:line="240" w:lineRule="auto"/>
        <w:jc w:val="both"/>
        <w:rPr>
          <w:rFonts w:ascii="Trebuchet MS" w:hAnsi="Trebuchet MS"/>
          <w:color w:val="244061" w:themeColor="accent1" w:themeShade="80"/>
        </w:rPr>
      </w:pPr>
    </w:p>
    <w:p w:rsidR="00475158" w:rsidRPr="002A6C52" w:rsidRDefault="00475158" w:rsidP="00A91B44">
      <w:pPr>
        <w:spacing w:before="120" w:after="120" w:line="240" w:lineRule="auto"/>
        <w:jc w:val="center"/>
        <w:rPr>
          <w:rFonts w:ascii="Trebuchet MS" w:hAnsi="Trebuchet MS"/>
          <w:b/>
          <w:color w:val="244061" w:themeColor="accent1" w:themeShade="80"/>
        </w:rPr>
      </w:pPr>
    </w:p>
    <w:p w:rsidR="00475158" w:rsidRPr="002A6C52" w:rsidRDefault="00475158" w:rsidP="00A91B44">
      <w:pPr>
        <w:spacing w:before="120" w:after="120" w:line="240" w:lineRule="auto"/>
        <w:jc w:val="center"/>
        <w:rPr>
          <w:rFonts w:ascii="Trebuchet MS" w:hAnsi="Trebuchet MS"/>
          <w:b/>
          <w:color w:val="244061" w:themeColor="accent1" w:themeShade="80"/>
        </w:rPr>
      </w:pPr>
    </w:p>
    <w:p w:rsidR="00EE3492" w:rsidRPr="002A6C52" w:rsidRDefault="00EE3492" w:rsidP="00A91B44">
      <w:pPr>
        <w:spacing w:before="120" w:after="120" w:line="240" w:lineRule="auto"/>
        <w:jc w:val="center"/>
        <w:rPr>
          <w:rFonts w:ascii="Trebuchet MS" w:hAnsi="Trebuchet MS"/>
          <w:b/>
          <w:bCs/>
          <w:color w:val="244061" w:themeColor="accent1" w:themeShade="80"/>
        </w:rPr>
      </w:pPr>
    </w:p>
    <w:p w:rsidR="00475158" w:rsidRPr="002A6C52" w:rsidRDefault="00475158" w:rsidP="00A91B44">
      <w:pPr>
        <w:spacing w:before="120" w:after="120" w:line="240" w:lineRule="auto"/>
        <w:jc w:val="center"/>
        <w:rPr>
          <w:rFonts w:ascii="Trebuchet MS" w:hAnsi="Trebuchet MS"/>
          <w:color w:val="244061" w:themeColor="accent1" w:themeShade="80"/>
        </w:rPr>
      </w:pPr>
    </w:p>
    <w:p w:rsidR="00475158" w:rsidRPr="002A6C52" w:rsidRDefault="00475158" w:rsidP="00A91B44">
      <w:pPr>
        <w:spacing w:before="120" w:after="120" w:line="240" w:lineRule="auto"/>
        <w:jc w:val="center"/>
        <w:rPr>
          <w:rFonts w:ascii="Trebuchet MS" w:hAnsi="Trebuchet MS"/>
          <w:b/>
          <w:bCs/>
          <w:i/>
          <w:iCs/>
          <w:color w:val="244061" w:themeColor="accent1" w:themeShade="80"/>
        </w:rPr>
      </w:pPr>
      <w:r w:rsidRPr="002A6C52">
        <w:rPr>
          <w:rFonts w:ascii="Trebuchet MS" w:hAnsi="Trebuchet MS"/>
          <w:b/>
          <w:bCs/>
          <w:i/>
          <w:iCs/>
          <w:color w:val="244061" w:themeColor="accent1" w:themeShade="80"/>
        </w:rPr>
        <w:t>GHIDUL SOLICITANTULUI - CONDIȚII SPECIFICE DE ACCESARE A FONDURILOR</w:t>
      </w:r>
    </w:p>
    <w:p w:rsidR="008057D3" w:rsidRPr="002A6C52" w:rsidRDefault="008057D3" w:rsidP="00F531E8">
      <w:pPr>
        <w:spacing w:before="120" w:after="120" w:line="240" w:lineRule="auto"/>
        <w:jc w:val="center"/>
        <w:rPr>
          <w:rFonts w:ascii="Trebuchet MS" w:hAnsi="Trebuchet MS"/>
          <w:b/>
          <w:bCs/>
          <w:i/>
          <w:color w:val="244061" w:themeColor="accent1" w:themeShade="80"/>
        </w:rPr>
      </w:pPr>
      <w:r w:rsidRPr="002A6C52">
        <w:rPr>
          <w:rFonts w:ascii="Trebuchet MS" w:hAnsi="Trebuchet MS"/>
          <w:b/>
          <w:bCs/>
          <w:i/>
          <w:color w:val="244061" w:themeColor="accent1" w:themeShade="80"/>
        </w:rPr>
        <w:t>”</w:t>
      </w:r>
      <w:r w:rsidR="00A924DE" w:rsidRPr="002A6C52">
        <w:rPr>
          <w:rFonts w:ascii="Trebuchet MS" w:hAnsi="Trebuchet MS"/>
          <w:b/>
          <w:bCs/>
          <w:i/>
          <w:color w:val="244061" w:themeColor="accent1" w:themeShade="80"/>
        </w:rPr>
        <w:t>T</w:t>
      </w:r>
      <w:r w:rsidR="00B67EBF" w:rsidRPr="002A6C52">
        <w:rPr>
          <w:rFonts w:ascii="Trebuchet MS" w:hAnsi="Trebuchet MS"/>
          <w:b/>
          <w:bCs/>
          <w:i/>
          <w:color w:val="244061" w:themeColor="accent1" w:themeShade="80"/>
        </w:rPr>
        <w:t>ratament</w:t>
      </w:r>
      <w:r w:rsidR="00A924DE" w:rsidRPr="002A6C52">
        <w:rPr>
          <w:rFonts w:ascii="Trebuchet MS" w:hAnsi="Trebuchet MS"/>
          <w:b/>
          <w:bCs/>
          <w:i/>
          <w:color w:val="244061" w:themeColor="accent1" w:themeShade="80"/>
        </w:rPr>
        <w:t>ul</w:t>
      </w:r>
      <w:r w:rsidR="00B67EBF" w:rsidRPr="002A6C52">
        <w:rPr>
          <w:rFonts w:ascii="Trebuchet MS" w:hAnsi="Trebuchet MS"/>
          <w:b/>
          <w:bCs/>
          <w:i/>
          <w:color w:val="244061" w:themeColor="accent1" w:themeShade="80"/>
        </w:rPr>
        <w:t xml:space="preserve"> precoce al </w:t>
      </w:r>
      <w:r w:rsidR="00170BB5" w:rsidRPr="002A6C52">
        <w:rPr>
          <w:rFonts w:ascii="Trebuchet MS" w:hAnsi="Trebuchet MS"/>
          <w:b/>
          <w:bCs/>
          <w:i/>
          <w:color w:val="244061" w:themeColor="accent1" w:themeShade="80"/>
        </w:rPr>
        <w:t>persoanelor infectate cu HIV/SIDA</w:t>
      </w:r>
      <w:r w:rsidR="00F531E8" w:rsidRPr="002A6C52">
        <w:rPr>
          <w:rFonts w:ascii="Trebuchet MS" w:hAnsi="Trebuchet MS"/>
          <w:b/>
          <w:bCs/>
          <w:i/>
          <w:color w:val="244061" w:themeColor="accent1" w:themeShade="80"/>
        </w:rPr>
        <w:t>”</w:t>
      </w:r>
    </w:p>
    <w:p w:rsidR="000C44A2" w:rsidRPr="002A6C52" w:rsidRDefault="000C44A2" w:rsidP="00A91B44">
      <w:pPr>
        <w:spacing w:before="120" w:after="120" w:line="240" w:lineRule="auto"/>
        <w:jc w:val="center"/>
        <w:rPr>
          <w:rFonts w:ascii="Trebuchet MS" w:hAnsi="Trebuchet MS"/>
          <w:b/>
          <w:i/>
          <w:color w:val="244061" w:themeColor="accent1" w:themeShade="80"/>
        </w:rPr>
      </w:pPr>
      <w:r w:rsidRPr="002A6C52">
        <w:rPr>
          <w:rFonts w:ascii="Trebuchet MS" w:hAnsi="Trebuchet MS"/>
          <w:b/>
          <w:i/>
          <w:color w:val="244061" w:themeColor="accent1" w:themeShade="80"/>
        </w:rPr>
        <w:t xml:space="preserve">AP </w:t>
      </w:r>
      <w:r w:rsidR="0047757C" w:rsidRPr="002A6C52">
        <w:rPr>
          <w:rFonts w:ascii="Trebuchet MS" w:hAnsi="Trebuchet MS"/>
          <w:b/>
          <w:i/>
          <w:color w:val="244061" w:themeColor="accent1" w:themeShade="80"/>
        </w:rPr>
        <w:t>4</w:t>
      </w:r>
      <w:r w:rsidRPr="002A6C52">
        <w:rPr>
          <w:rFonts w:ascii="Trebuchet MS" w:hAnsi="Trebuchet MS"/>
          <w:b/>
          <w:i/>
          <w:color w:val="244061" w:themeColor="accent1" w:themeShade="80"/>
        </w:rPr>
        <w:t xml:space="preserve">/ PI </w:t>
      </w:r>
      <w:r w:rsidR="0047757C" w:rsidRPr="002A6C52">
        <w:rPr>
          <w:rFonts w:ascii="Trebuchet MS" w:hAnsi="Trebuchet MS"/>
          <w:b/>
          <w:i/>
          <w:color w:val="244061" w:themeColor="accent1" w:themeShade="80"/>
        </w:rPr>
        <w:t>9</w:t>
      </w:r>
      <w:r w:rsidRPr="002A6C52">
        <w:rPr>
          <w:rFonts w:ascii="Trebuchet MS" w:hAnsi="Trebuchet MS"/>
          <w:b/>
          <w:i/>
          <w:color w:val="244061" w:themeColor="accent1" w:themeShade="80"/>
        </w:rPr>
        <w:t>.i</w:t>
      </w:r>
      <w:r w:rsidR="0047757C" w:rsidRPr="002A6C52">
        <w:rPr>
          <w:rFonts w:ascii="Trebuchet MS" w:hAnsi="Trebuchet MS"/>
          <w:b/>
          <w:i/>
          <w:color w:val="244061" w:themeColor="accent1" w:themeShade="80"/>
        </w:rPr>
        <w:t>v</w:t>
      </w:r>
      <w:r w:rsidRPr="002A6C52">
        <w:rPr>
          <w:rFonts w:ascii="Trebuchet MS" w:hAnsi="Trebuchet MS"/>
          <w:b/>
          <w:i/>
          <w:color w:val="244061" w:themeColor="accent1" w:themeShade="80"/>
        </w:rPr>
        <w:t xml:space="preserve">/ OS </w:t>
      </w:r>
      <w:r w:rsidR="0047757C" w:rsidRPr="002A6C52">
        <w:rPr>
          <w:rFonts w:ascii="Trebuchet MS" w:hAnsi="Trebuchet MS"/>
          <w:b/>
          <w:i/>
          <w:color w:val="244061" w:themeColor="accent1" w:themeShade="80"/>
        </w:rPr>
        <w:t>4</w:t>
      </w:r>
      <w:r w:rsidRPr="002A6C52">
        <w:rPr>
          <w:rFonts w:ascii="Trebuchet MS" w:hAnsi="Trebuchet MS"/>
          <w:b/>
          <w:i/>
          <w:color w:val="244061" w:themeColor="accent1" w:themeShade="80"/>
        </w:rPr>
        <w:t>.</w:t>
      </w:r>
      <w:r w:rsidR="0047757C" w:rsidRPr="002A6C52">
        <w:rPr>
          <w:rFonts w:ascii="Trebuchet MS" w:hAnsi="Trebuchet MS"/>
          <w:b/>
          <w:i/>
          <w:color w:val="244061" w:themeColor="accent1" w:themeShade="80"/>
        </w:rPr>
        <w:t>9</w:t>
      </w:r>
    </w:p>
    <w:p w:rsidR="00FB6488" w:rsidRPr="002A6C52" w:rsidRDefault="00FB6488" w:rsidP="00A91B44">
      <w:pPr>
        <w:spacing w:before="120" w:after="120" w:line="240" w:lineRule="auto"/>
        <w:jc w:val="center"/>
        <w:rPr>
          <w:rFonts w:ascii="Trebuchet MS" w:hAnsi="Trebuchet MS"/>
          <w:color w:val="244061" w:themeColor="accent1" w:themeShade="80"/>
        </w:rPr>
      </w:pPr>
    </w:p>
    <w:p w:rsidR="00FB6488" w:rsidRPr="002A6C52" w:rsidRDefault="00FB6488" w:rsidP="00A91B44">
      <w:pPr>
        <w:spacing w:before="120" w:after="120" w:line="240" w:lineRule="auto"/>
        <w:jc w:val="both"/>
        <w:rPr>
          <w:rFonts w:ascii="Trebuchet MS" w:hAnsi="Trebuchet MS"/>
          <w:color w:val="244061" w:themeColor="accent1" w:themeShade="80"/>
        </w:rPr>
      </w:pPr>
    </w:p>
    <w:p w:rsidR="004E7E32" w:rsidRPr="002A6C52" w:rsidRDefault="004E7E32" w:rsidP="00A91B44">
      <w:pPr>
        <w:spacing w:before="120" w:after="120" w:line="240" w:lineRule="auto"/>
        <w:jc w:val="both"/>
        <w:rPr>
          <w:rFonts w:ascii="Trebuchet MS" w:hAnsi="Trebuchet MS"/>
          <w:color w:val="244061" w:themeColor="accent1" w:themeShade="80"/>
        </w:rPr>
      </w:pPr>
    </w:p>
    <w:p w:rsidR="004E7E32" w:rsidRPr="002A6C52" w:rsidRDefault="004E7E32" w:rsidP="00A91B44">
      <w:pPr>
        <w:spacing w:before="120" w:after="120" w:line="240" w:lineRule="auto"/>
        <w:jc w:val="both"/>
        <w:rPr>
          <w:rFonts w:ascii="Trebuchet MS" w:hAnsi="Trebuchet MS"/>
          <w:color w:val="244061" w:themeColor="accent1" w:themeShade="80"/>
        </w:rPr>
      </w:pPr>
    </w:p>
    <w:p w:rsidR="004E7E32" w:rsidRPr="002A6C52" w:rsidRDefault="004E7E32" w:rsidP="00A91B44">
      <w:pPr>
        <w:spacing w:before="120" w:after="120" w:line="240" w:lineRule="auto"/>
        <w:jc w:val="both"/>
        <w:rPr>
          <w:rFonts w:ascii="Trebuchet MS" w:hAnsi="Trebuchet MS"/>
          <w:color w:val="244061" w:themeColor="accent1" w:themeShade="80"/>
        </w:rPr>
      </w:pPr>
    </w:p>
    <w:p w:rsidR="004E7E32" w:rsidRPr="002A6C52" w:rsidRDefault="004E7E32" w:rsidP="00A91B44">
      <w:pPr>
        <w:spacing w:before="120" w:after="120" w:line="240" w:lineRule="auto"/>
        <w:jc w:val="both"/>
        <w:rPr>
          <w:rFonts w:ascii="Trebuchet MS" w:hAnsi="Trebuchet MS"/>
          <w:color w:val="244061" w:themeColor="accent1" w:themeShade="80"/>
        </w:rPr>
      </w:pPr>
    </w:p>
    <w:p w:rsidR="006D2BB1" w:rsidRPr="002A6C52" w:rsidRDefault="006D2BB1" w:rsidP="00A91B44">
      <w:pPr>
        <w:spacing w:before="120" w:after="120" w:line="240" w:lineRule="auto"/>
        <w:jc w:val="center"/>
        <w:rPr>
          <w:rFonts w:ascii="Trebuchet MS" w:hAnsi="Trebuchet MS"/>
          <w:color w:val="244061" w:themeColor="accent1" w:themeShade="80"/>
        </w:rPr>
      </w:pPr>
    </w:p>
    <w:p w:rsidR="006D2BB1" w:rsidRPr="002A6C52" w:rsidRDefault="006D2BB1" w:rsidP="00A91B44">
      <w:pPr>
        <w:spacing w:before="120" w:after="120" w:line="240" w:lineRule="auto"/>
        <w:jc w:val="center"/>
        <w:rPr>
          <w:rFonts w:ascii="Trebuchet MS" w:hAnsi="Trebuchet MS"/>
          <w:color w:val="244061" w:themeColor="accent1" w:themeShade="80"/>
        </w:rPr>
      </w:pPr>
    </w:p>
    <w:p w:rsidR="006D2BB1" w:rsidRPr="002A6C52" w:rsidRDefault="006D2BB1" w:rsidP="00A91B44">
      <w:pPr>
        <w:spacing w:before="120" w:after="120" w:line="240" w:lineRule="auto"/>
        <w:jc w:val="center"/>
        <w:rPr>
          <w:rFonts w:ascii="Trebuchet MS" w:hAnsi="Trebuchet MS"/>
          <w:color w:val="244061" w:themeColor="accent1" w:themeShade="80"/>
        </w:rPr>
      </w:pPr>
    </w:p>
    <w:p w:rsidR="006D2BB1" w:rsidRPr="002A6C52" w:rsidRDefault="006D2BB1" w:rsidP="00A91B44">
      <w:pPr>
        <w:spacing w:before="120" w:after="120" w:line="240" w:lineRule="auto"/>
        <w:jc w:val="center"/>
        <w:rPr>
          <w:rFonts w:ascii="Trebuchet MS" w:hAnsi="Trebuchet MS"/>
          <w:color w:val="244061" w:themeColor="accent1" w:themeShade="80"/>
        </w:rPr>
      </w:pPr>
    </w:p>
    <w:p w:rsidR="006D2BB1" w:rsidRPr="002A6C52" w:rsidRDefault="006D2BB1" w:rsidP="00A91B44">
      <w:pPr>
        <w:spacing w:before="120" w:after="120" w:line="240" w:lineRule="auto"/>
        <w:jc w:val="center"/>
        <w:rPr>
          <w:rFonts w:ascii="Trebuchet MS" w:hAnsi="Trebuchet MS"/>
          <w:color w:val="244061" w:themeColor="accent1" w:themeShade="80"/>
        </w:rPr>
      </w:pPr>
    </w:p>
    <w:p w:rsidR="006D2BB1" w:rsidRPr="002A6C52" w:rsidRDefault="006D2BB1" w:rsidP="00A91B44">
      <w:pPr>
        <w:spacing w:before="120" w:after="120" w:line="240" w:lineRule="auto"/>
        <w:jc w:val="center"/>
        <w:rPr>
          <w:rFonts w:ascii="Trebuchet MS" w:hAnsi="Trebuchet MS"/>
          <w:color w:val="244061" w:themeColor="accent1" w:themeShade="80"/>
        </w:rPr>
      </w:pPr>
    </w:p>
    <w:p w:rsidR="00FB6488" w:rsidRPr="002A6C52" w:rsidRDefault="007E26F0" w:rsidP="00A91B44">
      <w:pPr>
        <w:spacing w:before="120" w:after="120" w:line="240" w:lineRule="auto"/>
        <w:jc w:val="center"/>
        <w:rPr>
          <w:rFonts w:ascii="Trebuchet MS" w:hAnsi="Trebuchet MS"/>
          <w:color w:val="244061" w:themeColor="accent1" w:themeShade="80"/>
        </w:rPr>
      </w:pPr>
      <w:r w:rsidRPr="002A6C52">
        <w:rPr>
          <w:rFonts w:ascii="Trebuchet MS" w:hAnsi="Trebuchet MS"/>
          <w:color w:val="244061" w:themeColor="accent1" w:themeShade="80"/>
        </w:rPr>
        <w:t>iul</w:t>
      </w:r>
      <w:r w:rsidR="00F531E8" w:rsidRPr="002A6C52">
        <w:rPr>
          <w:rFonts w:ascii="Trebuchet MS" w:hAnsi="Trebuchet MS"/>
          <w:color w:val="244061" w:themeColor="accent1" w:themeShade="80"/>
        </w:rPr>
        <w:t>ie</w:t>
      </w:r>
      <w:r w:rsidR="000E0858" w:rsidRPr="002A6C52">
        <w:rPr>
          <w:rFonts w:ascii="Trebuchet MS" w:hAnsi="Trebuchet MS"/>
          <w:color w:val="244061" w:themeColor="accent1" w:themeShade="80"/>
        </w:rPr>
        <w:t xml:space="preserve"> </w:t>
      </w:r>
      <w:r w:rsidR="004E7E32" w:rsidRPr="002A6C52">
        <w:rPr>
          <w:rFonts w:ascii="Trebuchet MS" w:hAnsi="Trebuchet MS"/>
          <w:color w:val="244061" w:themeColor="accent1" w:themeShade="80"/>
        </w:rPr>
        <w:t>201</w:t>
      </w:r>
      <w:r w:rsidR="00F531E8" w:rsidRPr="002A6C52">
        <w:rPr>
          <w:rFonts w:ascii="Trebuchet MS" w:hAnsi="Trebuchet MS"/>
          <w:color w:val="244061" w:themeColor="accent1" w:themeShade="80"/>
        </w:rPr>
        <w:t>8</w:t>
      </w:r>
      <w:r w:rsidR="00FB6488" w:rsidRPr="002A6C52">
        <w:rPr>
          <w:rFonts w:ascii="Trebuchet MS" w:hAnsi="Trebuchet MS"/>
          <w:color w:val="244061" w:themeColor="accent1" w:themeShade="80"/>
        </w:rPr>
        <w:br w:type="page"/>
      </w:r>
    </w:p>
    <w:p w:rsidR="00FB6488" w:rsidRPr="002A6C52" w:rsidRDefault="00FB6488" w:rsidP="00A91B44">
      <w:pPr>
        <w:spacing w:before="120" w:after="120" w:line="240" w:lineRule="auto"/>
        <w:jc w:val="both"/>
        <w:rPr>
          <w:rFonts w:ascii="Trebuchet MS" w:hAnsi="Trebuchet MS"/>
          <w:color w:val="244061" w:themeColor="accent1" w:themeShade="80"/>
        </w:rPr>
      </w:pPr>
    </w:p>
    <w:p w:rsidR="00FB6488" w:rsidRPr="002A6C52" w:rsidRDefault="00FB6488" w:rsidP="00A91B44">
      <w:pPr>
        <w:spacing w:before="120" w:after="120" w:line="240" w:lineRule="auto"/>
        <w:jc w:val="center"/>
        <w:rPr>
          <w:rFonts w:ascii="Trebuchet MS" w:hAnsi="Trebuchet MS"/>
          <w:b/>
          <w:color w:val="244061" w:themeColor="accent1" w:themeShade="80"/>
        </w:rPr>
      </w:pPr>
      <w:r w:rsidRPr="002A6C52">
        <w:rPr>
          <w:rFonts w:ascii="Trebuchet MS" w:hAnsi="Trebuchet MS"/>
          <w:b/>
          <w:color w:val="244061" w:themeColor="accent1" w:themeShade="80"/>
        </w:rPr>
        <w:t>CUPRINS</w:t>
      </w:r>
    </w:p>
    <w:p w:rsidR="00FB6488" w:rsidRPr="002A6C52" w:rsidRDefault="00FB6488" w:rsidP="00A91B44">
      <w:pPr>
        <w:spacing w:before="120" w:after="120" w:line="240" w:lineRule="auto"/>
        <w:jc w:val="center"/>
        <w:rPr>
          <w:rFonts w:ascii="Trebuchet MS" w:hAnsi="Trebuchet MS"/>
          <w:b/>
          <w:color w:val="244061" w:themeColor="accent1" w:themeShade="80"/>
        </w:rPr>
      </w:pPr>
    </w:p>
    <w:p w:rsidR="00824A98" w:rsidRPr="002A6C52" w:rsidRDefault="0016342E">
      <w:pPr>
        <w:pStyle w:val="Cuprins1"/>
        <w:tabs>
          <w:tab w:val="right" w:leader="dot" w:pos="9628"/>
        </w:tabs>
        <w:rPr>
          <w:rFonts w:asciiTheme="minorHAnsi" w:eastAsiaTheme="minorEastAsia" w:hAnsiTheme="minorHAnsi" w:cstheme="minorBidi"/>
          <w:noProof/>
          <w:color w:val="244061" w:themeColor="accent1" w:themeShade="80"/>
          <w:lang w:val="en-US"/>
        </w:rPr>
      </w:pPr>
      <w:r w:rsidRPr="002A6C52">
        <w:rPr>
          <w:rFonts w:ascii="Trebuchet MS" w:hAnsi="Trebuchet MS"/>
          <w:color w:val="244061" w:themeColor="accent1" w:themeShade="80"/>
        </w:rPr>
        <w:fldChar w:fldCharType="begin"/>
      </w:r>
      <w:r w:rsidR="00FB6488" w:rsidRPr="002A6C52">
        <w:rPr>
          <w:rFonts w:ascii="Trebuchet MS" w:hAnsi="Trebuchet MS"/>
          <w:color w:val="244061" w:themeColor="accent1" w:themeShade="80"/>
        </w:rPr>
        <w:instrText xml:space="preserve"> TOC \o "1-3" \h \z \u </w:instrText>
      </w:r>
      <w:r w:rsidRPr="002A6C52">
        <w:rPr>
          <w:rFonts w:ascii="Trebuchet MS" w:hAnsi="Trebuchet MS"/>
          <w:color w:val="244061" w:themeColor="accent1" w:themeShade="80"/>
        </w:rPr>
        <w:fldChar w:fldCharType="separate"/>
      </w:r>
      <w:hyperlink w:anchor="_Toc501703429" w:history="1">
        <w:r w:rsidR="00824A98" w:rsidRPr="002A6C52">
          <w:rPr>
            <w:rStyle w:val="Hyperlink"/>
            <w:rFonts w:ascii="Trebuchet MS" w:hAnsi="Trebuchet MS"/>
            <w:b/>
            <w:noProof/>
            <w:color w:val="244061" w:themeColor="accent1" w:themeShade="80"/>
          </w:rPr>
          <w:t>CAPITOLUL 1. Informații despre apelul de proiecte</w:t>
        </w:r>
        <w:r w:rsidR="00824A98" w:rsidRPr="002A6C52">
          <w:rPr>
            <w:noProof/>
            <w:webHidden/>
            <w:color w:val="244061" w:themeColor="accent1" w:themeShade="80"/>
          </w:rPr>
          <w:tab/>
        </w:r>
        <w:r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_Toc501703429 \h </w:instrText>
        </w:r>
        <w:r w:rsidRPr="002A6C52">
          <w:rPr>
            <w:noProof/>
            <w:webHidden/>
            <w:color w:val="244061" w:themeColor="accent1" w:themeShade="80"/>
          </w:rPr>
        </w:r>
        <w:r w:rsidRPr="002A6C52">
          <w:rPr>
            <w:noProof/>
            <w:webHidden/>
            <w:color w:val="244061" w:themeColor="accent1" w:themeShade="80"/>
          </w:rPr>
          <w:fldChar w:fldCharType="separate"/>
        </w:r>
        <w:r w:rsidR="00824A98" w:rsidRPr="002A6C52">
          <w:rPr>
            <w:noProof/>
            <w:webHidden/>
            <w:color w:val="244061" w:themeColor="accent1" w:themeShade="80"/>
          </w:rPr>
          <w:t>3</w:t>
        </w:r>
        <w:r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30" w:history="1">
        <w:r w:rsidR="00824A98" w:rsidRPr="002A6C52">
          <w:rPr>
            <w:rStyle w:val="Hyperlink"/>
            <w:rFonts w:ascii="Trebuchet MS" w:hAnsi="Trebuchet MS"/>
            <w:b/>
            <w:noProof/>
            <w:color w:val="244061" w:themeColor="accent1" w:themeShade="80"/>
          </w:rPr>
          <w:t>Informații generale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_Toc501703430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3</w:t>
        </w:r>
        <w:r w:rsidR="0016342E" w:rsidRPr="002A6C52">
          <w:rPr>
            <w:noProof/>
            <w:webHidden/>
            <w:color w:val="244061" w:themeColor="accent1" w:themeShade="80"/>
          </w:rPr>
          <w:fldChar w:fldCharType="end"/>
        </w:r>
      </w:hyperlink>
    </w:p>
    <w:p w:rsidR="00824A98" w:rsidRPr="002A6C52" w:rsidRDefault="006520B7">
      <w:pPr>
        <w:pStyle w:val="Cuprins2"/>
        <w:tabs>
          <w:tab w:val="left" w:pos="1100"/>
          <w:tab w:val="right" w:leader="dot" w:pos="9628"/>
        </w:tabs>
        <w:rPr>
          <w:rFonts w:asciiTheme="minorHAnsi" w:eastAsiaTheme="minorEastAsia" w:hAnsiTheme="minorHAnsi" w:cstheme="minorBidi"/>
          <w:noProof/>
          <w:color w:val="244061" w:themeColor="accent1" w:themeShade="80"/>
          <w:lang w:val="en-US"/>
        </w:rPr>
      </w:pPr>
      <w:hyperlink w:anchor="_Toc501703431" w:history="1">
        <w:r w:rsidR="00824A98" w:rsidRPr="002A6C52">
          <w:rPr>
            <w:rStyle w:val="Hyperlink"/>
            <w:rFonts w:ascii="Trebuchet MS" w:hAnsi="Trebuchet MS"/>
            <w:b/>
            <w:noProof/>
            <w:color w:val="244061" w:themeColor="accent1" w:themeShade="80"/>
          </w:rPr>
          <w:t xml:space="preserve">1.1. </w:t>
        </w:r>
        <w:r w:rsidR="00824A98" w:rsidRPr="002A6C52">
          <w:rPr>
            <w:rFonts w:asciiTheme="minorHAnsi" w:eastAsiaTheme="minorEastAsia" w:hAnsiTheme="minorHAnsi" w:cstheme="minorBidi"/>
            <w:noProof/>
            <w:color w:val="244061" w:themeColor="accent1" w:themeShade="80"/>
            <w:lang w:val="en-US"/>
          </w:rPr>
          <w:tab/>
        </w:r>
        <w:r w:rsidR="00824A98" w:rsidRPr="002A6C52">
          <w:rPr>
            <w:rStyle w:val="Hyperlink"/>
            <w:rFonts w:ascii="Trebuchet MS" w:hAnsi="Trebuchet MS"/>
            <w:b/>
            <w:noProof/>
            <w:color w:val="244061" w:themeColor="accent1" w:themeShade="80"/>
          </w:rPr>
          <w:t xml:space="preserve"> Axa prioritară, prioritatea de investiții, obiectiv specific, rezultat așteptat</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_Toc501703431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4</w:t>
        </w:r>
        <w:r w:rsidR="0016342E" w:rsidRPr="002A6C52">
          <w:rPr>
            <w:noProof/>
            <w:webHidden/>
            <w:color w:val="244061" w:themeColor="accent1" w:themeShade="80"/>
          </w:rPr>
          <w:fldChar w:fldCharType="end"/>
        </w:r>
      </w:hyperlink>
    </w:p>
    <w:p w:rsidR="00824A98" w:rsidRPr="002A6C52" w:rsidRDefault="006520B7">
      <w:pPr>
        <w:pStyle w:val="Cuprins2"/>
        <w:tabs>
          <w:tab w:val="left" w:pos="880"/>
          <w:tab w:val="right" w:leader="dot" w:pos="9628"/>
        </w:tabs>
        <w:rPr>
          <w:rFonts w:asciiTheme="minorHAnsi" w:eastAsiaTheme="minorEastAsia" w:hAnsiTheme="minorHAnsi" w:cstheme="minorBidi"/>
          <w:noProof/>
          <w:color w:val="244061" w:themeColor="accent1" w:themeShade="80"/>
          <w:lang w:val="en-US"/>
        </w:rPr>
      </w:pPr>
      <w:hyperlink w:anchor="_Toc501703432" w:history="1">
        <w:r w:rsidR="00824A98" w:rsidRPr="002A6C52">
          <w:rPr>
            <w:rStyle w:val="Hyperlink"/>
            <w:rFonts w:ascii="Trebuchet MS" w:hAnsi="Trebuchet MS"/>
            <w:b/>
            <w:noProof/>
            <w:color w:val="244061" w:themeColor="accent1" w:themeShade="80"/>
          </w:rPr>
          <w:t>1.2.</w:t>
        </w:r>
        <w:r w:rsidR="00824A98" w:rsidRPr="002A6C52">
          <w:rPr>
            <w:rFonts w:asciiTheme="minorHAnsi" w:eastAsiaTheme="minorEastAsia" w:hAnsiTheme="minorHAnsi" w:cstheme="minorBidi"/>
            <w:noProof/>
            <w:color w:val="244061" w:themeColor="accent1" w:themeShade="80"/>
            <w:lang w:val="en-US"/>
          </w:rPr>
          <w:tab/>
        </w:r>
        <w:r w:rsidR="00824A98" w:rsidRPr="002A6C52">
          <w:rPr>
            <w:rStyle w:val="Hyperlink"/>
            <w:rFonts w:ascii="Trebuchet MS" w:hAnsi="Trebuchet MS"/>
            <w:b/>
            <w:noProof/>
            <w:color w:val="244061" w:themeColor="accent1" w:themeShade="80"/>
          </w:rPr>
          <w:t>Tipul apelului de proiecte și perioada de depunere a propunerilor de proiecte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_Toc501703432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5</w:t>
        </w:r>
        <w:r w:rsidR="0016342E" w:rsidRPr="002A6C52">
          <w:rPr>
            <w:noProof/>
            <w:webHidden/>
            <w:color w:val="244061" w:themeColor="accent1" w:themeShade="80"/>
          </w:rPr>
          <w:fldChar w:fldCharType="end"/>
        </w:r>
      </w:hyperlink>
    </w:p>
    <w:p w:rsidR="00824A98" w:rsidRPr="002A6C52" w:rsidRDefault="006520B7">
      <w:pPr>
        <w:pStyle w:val="Cuprins2"/>
        <w:tabs>
          <w:tab w:val="left" w:pos="880"/>
          <w:tab w:val="right" w:leader="dot" w:pos="9628"/>
        </w:tabs>
        <w:rPr>
          <w:rFonts w:asciiTheme="minorHAnsi" w:eastAsiaTheme="minorEastAsia" w:hAnsiTheme="minorHAnsi" w:cstheme="minorBidi"/>
          <w:noProof/>
          <w:color w:val="244061" w:themeColor="accent1" w:themeShade="80"/>
          <w:lang w:val="en-US"/>
        </w:rPr>
      </w:pPr>
      <w:hyperlink w:anchor="_Toc501703433" w:history="1">
        <w:r w:rsidR="00824A98" w:rsidRPr="002A6C52">
          <w:rPr>
            <w:rStyle w:val="Hyperlink"/>
            <w:rFonts w:ascii="Trebuchet MS" w:hAnsi="Trebuchet MS"/>
            <w:b/>
            <w:noProof/>
            <w:color w:val="244061" w:themeColor="accent1" w:themeShade="80"/>
          </w:rPr>
          <w:t>1.3.</w:t>
        </w:r>
        <w:r w:rsidR="00824A98" w:rsidRPr="002A6C52">
          <w:rPr>
            <w:rFonts w:asciiTheme="minorHAnsi" w:eastAsiaTheme="minorEastAsia" w:hAnsiTheme="minorHAnsi" w:cstheme="minorBidi"/>
            <w:noProof/>
            <w:color w:val="244061" w:themeColor="accent1" w:themeShade="80"/>
            <w:lang w:val="en-US"/>
          </w:rPr>
          <w:tab/>
        </w:r>
        <w:r w:rsidR="00824A98" w:rsidRPr="002A6C52">
          <w:rPr>
            <w:rStyle w:val="Hyperlink"/>
            <w:rFonts w:ascii="Trebuchet MS" w:hAnsi="Trebuchet MS"/>
            <w:b/>
            <w:noProof/>
            <w:color w:val="244061" w:themeColor="accent1" w:themeShade="80"/>
          </w:rPr>
          <w:t>Acțiunile sprijinite în cadrul apelului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_Toc501703433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5</w:t>
        </w:r>
        <w:r w:rsidR="0016342E" w:rsidRPr="002A6C52">
          <w:rPr>
            <w:noProof/>
            <w:webHidden/>
            <w:color w:val="244061" w:themeColor="accent1" w:themeShade="80"/>
          </w:rPr>
          <w:fldChar w:fldCharType="end"/>
        </w:r>
      </w:hyperlink>
    </w:p>
    <w:p w:rsidR="00824A98" w:rsidRPr="002A6C52" w:rsidRDefault="006520B7">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4" w:history="1">
        <w:r w:rsidR="00824A98" w:rsidRPr="002A6C52">
          <w:rPr>
            <w:rStyle w:val="Hyperlink"/>
            <w:rFonts w:ascii="Trebuchet MS" w:hAnsi="Trebuchet MS" w:cs="font202"/>
            <w:b/>
            <w:noProof/>
            <w:color w:val="244061" w:themeColor="accent1" w:themeShade="80"/>
            <w:lang w:eastAsia="ar-SA"/>
          </w:rPr>
          <w:t>1.3.1. Tipuri de activități eligibile care pot fi sprijinite în contextul prezentului ghid al solicitantului – condiții specifice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_Toc501703434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5</w:t>
        </w:r>
        <w:r w:rsidR="0016342E" w:rsidRPr="002A6C52">
          <w:rPr>
            <w:noProof/>
            <w:webHidden/>
            <w:color w:val="244061" w:themeColor="accent1" w:themeShade="80"/>
          </w:rPr>
          <w:fldChar w:fldCharType="end"/>
        </w:r>
      </w:hyperlink>
    </w:p>
    <w:p w:rsidR="00824A98" w:rsidRPr="002A6C52" w:rsidRDefault="006520B7">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5" w:history="1">
        <w:r w:rsidR="00824A98" w:rsidRPr="002A6C52">
          <w:rPr>
            <w:rStyle w:val="Hyperlink"/>
            <w:rFonts w:ascii="Trebuchet MS" w:hAnsi="Trebuchet MS" w:cs="font202"/>
            <w:b/>
            <w:noProof/>
            <w:color w:val="244061" w:themeColor="accent1" w:themeShade="80"/>
            <w:lang w:eastAsia="ar-SA"/>
          </w:rPr>
          <w:t>1.3.2. Teme secundare FSE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_Toc501703435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8</w:t>
        </w:r>
        <w:r w:rsidR="0016342E" w:rsidRPr="002A6C52">
          <w:rPr>
            <w:noProof/>
            <w:webHidden/>
            <w:color w:val="244061" w:themeColor="accent1" w:themeShade="80"/>
          </w:rPr>
          <w:fldChar w:fldCharType="end"/>
        </w:r>
      </w:hyperlink>
    </w:p>
    <w:p w:rsidR="00824A98" w:rsidRPr="002A6C52" w:rsidRDefault="006520B7">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6" w:history="1">
        <w:r w:rsidR="00824A98" w:rsidRPr="002A6C52">
          <w:rPr>
            <w:rStyle w:val="Hyperlink"/>
            <w:rFonts w:ascii="Trebuchet MS" w:hAnsi="Trebuchet MS" w:cs="font202"/>
            <w:b/>
            <w:noProof/>
            <w:color w:val="244061" w:themeColor="accent1" w:themeShade="80"/>
            <w:lang w:eastAsia="ar-SA"/>
          </w:rPr>
          <w:t>1.3.3. Teme orizontale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_Toc501703436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9</w:t>
        </w:r>
        <w:r w:rsidR="0016342E" w:rsidRPr="002A6C52">
          <w:rPr>
            <w:noProof/>
            <w:webHidden/>
            <w:color w:val="244061" w:themeColor="accent1" w:themeShade="80"/>
          </w:rPr>
          <w:fldChar w:fldCharType="end"/>
        </w:r>
      </w:hyperlink>
    </w:p>
    <w:p w:rsidR="00824A98" w:rsidRPr="002A6C52" w:rsidRDefault="006520B7">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37" w:history="1">
        <w:r w:rsidR="00824A98" w:rsidRPr="002A6C52">
          <w:rPr>
            <w:rStyle w:val="Hyperlink"/>
            <w:rFonts w:ascii="Trebuchet MS" w:hAnsi="Trebuchet MS" w:cs="font202"/>
            <w:b/>
            <w:noProof/>
            <w:color w:val="244061" w:themeColor="accent1" w:themeShade="80"/>
            <w:lang w:eastAsia="ar-SA"/>
          </w:rPr>
          <w:t>1.3.4. Informare și publicitate proiect</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_Toc501703437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9</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38" w:history="1">
        <w:r w:rsidR="00824A98" w:rsidRPr="002A6C52">
          <w:rPr>
            <w:rStyle w:val="Hyperlink"/>
            <w:rFonts w:ascii="Trebuchet MS" w:hAnsi="Trebuchet MS"/>
            <w:b/>
            <w:noProof/>
            <w:color w:val="244061" w:themeColor="accent1" w:themeShade="80"/>
          </w:rPr>
          <w:t>1.4. Tipuri de solicitanți/ parteneri eligibili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_Toc501703438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10</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39" w:history="1">
        <w:r w:rsidR="00824A98" w:rsidRPr="002A6C52">
          <w:rPr>
            <w:rStyle w:val="Hyperlink"/>
            <w:rFonts w:ascii="Trebuchet MS" w:hAnsi="Trebuchet MS"/>
            <w:b/>
            <w:noProof/>
            <w:color w:val="244061" w:themeColor="accent1" w:themeShade="80"/>
          </w:rPr>
          <w:t>1.5. Durata proiectului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_Toc501703439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10</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0" w:history="1">
        <w:r w:rsidR="00824A98" w:rsidRPr="002A6C52">
          <w:rPr>
            <w:rStyle w:val="Hyperlink"/>
            <w:rFonts w:ascii="Trebuchet MS" w:hAnsi="Trebuchet MS"/>
            <w:b/>
            <w:noProof/>
            <w:color w:val="244061" w:themeColor="accent1" w:themeShade="80"/>
          </w:rPr>
          <w:t>1.6. Grup țintă</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_Toc501703440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11</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1" w:history="1">
        <w:r w:rsidR="00824A98" w:rsidRPr="002A6C52">
          <w:rPr>
            <w:rStyle w:val="Hyperlink"/>
            <w:rFonts w:ascii="Trebuchet MS" w:hAnsi="Trebuchet MS"/>
            <w:b/>
            <w:noProof/>
            <w:color w:val="244061" w:themeColor="accent1" w:themeShade="80"/>
          </w:rPr>
          <w:t>1.7. Indicatori specifici de program</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_Toc501703441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12</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2" w:history="1">
        <w:r w:rsidR="00824A98" w:rsidRPr="002A6C52">
          <w:rPr>
            <w:rStyle w:val="Hyperlink"/>
            <w:rFonts w:ascii="Trebuchet MS" w:hAnsi="Trebuchet MS"/>
            <w:b/>
            <w:noProof/>
            <w:color w:val="244061" w:themeColor="accent1" w:themeShade="80"/>
          </w:rPr>
          <w:t>1.8. Valoarea maximă a proiectului, rata de cofinanțare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_Toc501703442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14</w:t>
        </w:r>
        <w:r w:rsidR="0016342E" w:rsidRPr="002A6C52">
          <w:rPr>
            <w:noProof/>
            <w:webHidden/>
            <w:color w:val="244061" w:themeColor="accent1" w:themeShade="80"/>
          </w:rPr>
          <w:fldChar w:fldCharType="end"/>
        </w:r>
      </w:hyperlink>
    </w:p>
    <w:p w:rsidR="00824A98" w:rsidRPr="002A6C52" w:rsidRDefault="006520B7">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43" w:history="1">
        <w:r w:rsidR="00824A98" w:rsidRPr="002A6C52">
          <w:rPr>
            <w:rStyle w:val="Hyperlink"/>
            <w:rFonts w:ascii="Trebuchet MS" w:hAnsi="Trebuchet MS"/>
            <w:b/>
            <w:noProof/>
            <w:color w:val="244061" w:themeColor="accent1" w:themeShade="80"/>
          </w:rPr>
          <w:t>1.8.1. Valoarea maximă eligibilă a proiectului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_Toc501703443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14</w:t>
        </w:r>
        <w:r w:rsidR="0016342E" w:rsidRPr="002A6C52">
          <w:rPr>
            <w:noProof/>
            <w:webHidden/>
            <w:color w:val="244061" w:themeColor="accent1" w:themeShade="80"/>
          </w:rPr>
          <w:fldChar w:fldCharType="end"/>
        </w:r>
      </w:hyperlink>
    </w:p>
    <w:p w:rsidR="00824A98" w:rsidRPr="002A6C52" w:rsidRDefault="006520B7">
      <w:pPr>
        <w:pStyle w:val="Cuprins3"/>
        <w:tabs>
          <w:tab w:val="right" w:leader="dot" w:pos="9628"/>
        </w:tabs>
        <w:rPr>
          <w:rFonts w:asciiTheme="minorHAnsi" w:eastAsiaTheme="minorEastAsia" w:hAnsiTheme="minorHAnsi" w:cstheme="minorBidi"/>
          <w:noProof/>
          <w:color w:val="244061" w:themeColor="accent1" w:themeShade="80"/>
          <w:lang w:val="en-US"/>
        </w:rPr>
      </w:pPr>
      <w:hyperlink w:anchor="_Toc501703444" w:history="1">
        <w:r w:rsidR="00824A98" w:rsidRPr="002A6C52">
          <w:rPr>
            <w:rStyle w:val="Hyperlink"/>
            <w:rFonts w:ascii="Trebuchet MS" w:hAnsi="Trebuchet MS"/>
            <w:b/>
            <w:noProof/>
            <w:color w:val="244061" w:themeColor="accent1" w:themeShade="80"/>
          </w:rPr>
          <w:t>1.8.2. Cofinanțarea proprie  și cofinanțarea UE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_Toc501703444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16</w:t>
        </w:r>
        <w:r w:rsidR="0016342E" w:rsidRPr="002A6C52">
          <w:rPr>
            <w:noProof/>
            <w:webHidden/>
            <w:color w:val="244061" w:themeColor="accent1" w:themeShade="80"/>
          </w:rPr>
          <w:fldChar w:fldCharType="end"/>
        </w:r>
      </w:hyperlink>
    </w:p>
    <w:p w:rsidR="00824A98" w:rsidRPr="002A6C52" w:rsidRDefault="006520B7">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45" w:history="1">
        <w:r w:rsidR="00824A98" w:rsidRPr="002A6C52">
          <w:rPr>
            <w:rStyle w:val="Hyperlink"/>
            <w:rFonts w:ascii="Trebuchet MS" w:hAnsi="Trebuchet MS"/>
            <w:b/>
            <w:noProof/>
            <w:color w:val="244061" w:themeColor="accent1" w:themeShade="80"/>
          </w:rPr>
          <w:t>CAPITOLUL 2. Reguli pentru acordarea finanțării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_Toc501703445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17</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6" w:history="1">
        <w:r w:rsidR="00824A98" w:rsidRPr="002A6C52">
          <w:rPr>
            <w:rStyle w:val="Hyperlink"/>
            <w:rFonts w:ascii="Trebuchet MS" w:hAnsi="Trebuchet MS"/>
            <w:b/>
            <w:noProof/>
            <w:color w:val="244061" w:themeColor="accent1" w:themeShade="80"/>
          </w:rPr>
          <w:t>2.1  Eligibilitatea solicitantului/ partenerilor</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_Toc501703446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17</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7" w:history="1">
        <w:r w:rsidR="00824A98" w:rsidRPr="002A6C52">
          <w:rPr>
            <w:rStyle w:val="Hyperlink"/>
            <w:rFonts w:ascii="Trebuchet MS" w:hAnsi="Trebuchet MS"/>
            <w:b/>
            <w:noProof/>
            <w:color w:val="244061" w:themeColor="accent1" w:themeShade="80"/>
          </w:rPr>
          <w:t>2.2. Eligibilitatea proiectului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_Toc501703447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17</w:t>
        </w:r>
        <w:r w:rsidR="0016342E" w:rsidRPr="002A6C52">
          <w:rPr>
            <w:noProof/>
            <w:webHidden/>
            <w:color w:val="244061" w:themeColor="accent1" w:themeShade="80"/>
          </w:rPr>
          <w:fldChar w:fldCharType="end"/>
        </w:r>
      </w:hyperlink>
    </w:p>
    <w:p w:rsidR="00824A98" w:rsidRPr="002A6C52" w:rsidRDefault="006520B7">
      <w:pPr>
        <w:pStyle w:val="Cuprins2"/>
        <w:tabs>
          <w:tab w:val="right" w:leader="dot" w:pos="9628"/>
        </w:tabs>
        <w:rPr>
          <w:rFonts w:asciiTheme="minorHAnsi" w:eastAsiaTheme="minorEastAsia" w:hAnsiTheme="minorHAnsi" w:cstheme="minorBidi"/>
          <w:noProof/>
          <w:color w:val="244061" w:themeColor="accent1" w:themeShade="80"/>
          <w:lang w:val="en-US"/>
        </w:rPr>
      </w:pPr>
      <w:hyperlink w:anchor="_Toc501703448" w:history="1">
        <w:r w:rsidR="00824A98" w:rsidRPr="002A6C52">
          <w:rPr>
            <w:rStyle w:val="Hyperlink"/>
            <w:rFonts w:ascii="Trebuchet MS" w:hAnsi="Trebuchet MS"/>
            <w:b/>
            <w:noProof/>
            <w:color w:val="244061" w:themeColor="accent1" w:themeShade="80"/>
          </w:rPr>
          <w:t>2.3. Încadrarea cheltuielilor</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_Toc501703448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18</w:t>
        </w:r>
        <w:r w:rsidR="0016342E" w:rsidRPr="002A6C52">
          <w:rPr>
            <w:noProof/>
            <w:webHidden/>
            <w:color w:val="244061" w:themeColor="accent1" w:themeShade="80"/>
          </w:rPr>
          <w:fldChar w:fldCharType="end"/>
        </w:r>
      </w:hyperlink>
    </w:p>
    <w:p w:rsidR="00824A98" w:rsidRPr="002A6C52" w:rsidRDefault="006520B7">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49" w:history="1">
        <w:r w:rsidR="00824A98" w:rsidRPr="002A6C52">
          <w:rPr>
            <w:rStyle w:val="Hyperlink"/>
            <w:rFonts w:ascii="Trebuchet MS" w:hAnsi="Trebuchet MS"/>
            <w:b/>
            <w:noProof/>
            <w:color w:val="244061" w:themeColor="accent1" w:themeShade="80"/>
          </w:rPr>
          <w:t>CAPITOLUL 3. Completarea cererii de finanțare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_Toc501703449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27</w:t>
        </w:r>
        <w:r w:rsidR="0016342E" w:rsidRPr="002A6C52">
          <w:rPr>
            <w:noProof/>
            <w:webHidden/>
            <w:color w:val="244061" w:themeColor="accent1" w:themeShade="80"/>
          </w:rPr>
          <w:fldChar w:fldCharType="end"/>
        </w:r>
      </w:hyperlink>
    </w:p>
    <w:p w:rsidR="00824A98" w:rsidRPr="002A6C52" w:rsidRDefault="006520B7">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0" w:history="1">
        <w:r w:rsidR="00824A98" w:rsidRPr="002A6C52">
          <w:rPr>
            <w:rStyle w:val="Hyperlink"/>
            <w:rFonts w:ascii="Trebuchet MS" w:hAnsi="Trebuchet MS"/>
            <w:b/>
            <w:noProof/>
            <w:color w:val="244061" w:themeColor="accent1" w:themeShade="80"/>
          </w:rPr>
          <w:t>CAPITOLUL 4. Procesul de evaluare și selecție a proiectelor</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_Toc501703450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27</w:t>
        </w:r>
        <w:r w:rsidR="0016342E" w:rsidRPr="002A6C52">
          <w:rPr>
            <w:noProof/>
            <w:webHidden/>
            <w:color w:val="244061" w:themeColor="accent1" w:themeShade="80"/>
          </w:rPr>
          <w:fldChar w:fldCharType="end"/>
        </w:r>
      </w:hyperlink>
    </w:p>
    <w:p w:rsidR="00824A98" w:rsidRPr="002A6C52" w:rsidRDefault="006520B7">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1" w:history="1">
        <w:r w:rsidR="00824A98" w:rsidRPr="002A6C52">
          <w:rPr>
            <w:rStyle w:val="Hyperlink"/>
            <w:rFonts w:ascii="Trebuchet MS" w:hAnsi="Trebuchet MS"/>
            <w:b/>
            <w:noProof/>
            <w:color w:val="244061" w:themeColor="accent1" w:themeShade="80"/>
          </w:rPr>
          <w:t>CAPITOLUL 5. Depunerea și soluționarea contestațiilor</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_Toc501703451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27</w:t>
        </w:r>
        <w:r w:rsidR="0016342E" w:rsidRPr="002A6C52">
          <w:rPr>
            <w:noProof/>
            <w:webHidden/>
            <w:color w:val="244061" w:themeColor="accent1" w:themeShade="80"/>
          </w:rPr>
          <w:fldChar w:fldCharType="end"/>
        </w:r>
      </w:hyperlink>
    </w:p>
    <w:p w:rsidR="00824A98" w:rsidRPr="002A6C52" w:rsidRDefault="006520B7">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2" w:history="1">
        <w:r w:rsidR="00824A98" w:rsidRPr="002A6C52">
          <w:rPr>
            <w:rStyle w:val="Hyperlink"/>
            <w:rFonts w:ascii="Trebuchet MS" w:hAnsi="Trebuchet MS"/>
            <w:b/>
            <w:noProof/>
            <w:color w:val="244061" w:themeColor="accent1" w:themeShade="80"/>
          </w:rPr>
          <w:t>CAPITOLUL 6. Contractarea proiectelor – descrierea procesului</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_Toc501703452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27</w:t>
        </w:r>
        <w:r w:rsidR="0016342E" w:rsidRPr="002A6C52">
          <w:rPr>
            <w:noProof/>
            <w:webHidden/>
            <w:color w:val="244061" w:themeColor="accent1" w:themeShade="80"/>
          </w:rPr>
          <w:fldChar w:fldCharType="end"/>
        </w:r>
      </w:hyperlink>
    </w:p>
    <w:p w:rsidR="00824A98" w:rsidRPr="002A6C52" w:rsidRDefault="006520B7">
      <w:pPr>
        <w:pStyle w:val="Cuprins1"/>
        <w:tabs>
          <w:tab w:val="right" w:leader="dot" w:pos="9628"/>
        </w:tabs>
        <w:rPr>
          <w:rFonts w:asciiTheme="minorHAnsi" w:eastAsiaTheme="minorEastAsia" w:hAnsiTheme="minorHAnsi" w:cstheme="minorBidi"/>
          <w:noProof/>
          <w:color w:val="244061" w:themeColor="accent1" w:themeShade="80"/>
          <w:lang w:val="en-US"/>
        </w:rPr>
      </w:pPr>
      <w:hyperlink w:anchor="_Toc501703453" w:history="1">
        <w:r w:rsidR="00824A98" w:rsidRPr="002A6C52">
          <w:rPr>
            <w:rStyle w:val="Hyperlink"/>
            <w:rFonts w:ascii="Trebuchet MS" w:hAnsi="Trebuchet MS"/>
            <w:b/>
            <w:noProof/>
            <w:color w:val="244061" w:themeColor="accent1" w:themeShade="80"/>
          </w:rPr>
          <w:t>CAPITOLUL 7. Anexe</w:t>
        </w:r>
        <w:r w:rsidR="00824A98" w:rsidRPr="002A6C52">
          <w:rPr>
            <w:noProof/>
            <w:webHidden/>
            <w:color w:val="244061" w:themeColor="accent1" w:themeShade="80"/>
          </w:rPr>
          <w:tab/>
        </w:r>
        <w:r w:rsidR="0016342E" w:rsidRPr="002A6C52">
          <w:rPr>
            <w:noProof/>
            <w:webHidden/>
            <w:color w:val="244061" w:themeColor="accent1" w:themeShade="80"/>
          </w:rPr>
          <w:fldChar w:fldCharType="begin"/>
        </w:r>
        <w:r w:rsidR="00824A98" w:rsidRPr="002A6C52">
          <w:rPr>
            <w:noProof/>
            <w:webHidden/>
            <w:color w:val="244061" w:themeColor="accent1" w:themeShade="80"/>
          </w:rPr>
          <w:instrText xml:space="preserve"> PAGEREF _Toc501703453 \h </w:instrText>
        </w:r>
        <w:r w:rsidR="0016342E" w:rsidRPr="002A6C52">
          <w:rPr>
            <w:noProof/>
            <w:webHidden/>
            <w:color w:val="244061" w:themeColor="accent1" w:themeShade="80"/>
          </w:rPr>
        </w:r>
        <w:r w:rsidR="0016342E" w:rsidRPr="002A6C52">
          <w:rPr>
            <w:noProof/>
            <w:webHidden/>
            <w:color w:val="244061" w:themeColor="accent1" w:themeShade="80"/>
          </w:rPr>
          <w:fldChar w:fldCharType="separate"/>
        </w:r>
        <w:r w:rsidR="00824A98" w:rsidRPr="002A6C52">
          <w:rPr>
            <w:noProof/>
            <w:webHidden/>
            <w:color w:val="244061" w:themeColor="accent1" w:themeShade="80"/>
          </w:rPr>
          <w:t>27</w:t>
        </w:r>
        <w:r w:rsidR="0016342E" w:rsidRPr="002A6C52">
          <w:rPr>
            <w:noProof/>
            <w:webHidden/>
            <w:color w:val="244061" w:themeColor="accent1" w:themeShade="80"/>
          </w:rPr>
          <w:fldChar w:fldCharType="end"/>
        </w:r>
      </w:hyperlink>
    </w:p>
    <w:p w:rsidR="00FB6488" w:rsidRPr="002A6C52" w:rsidRDefault="0016342E"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fldChar w:fldCharType="end"/>
      </w:r>
    </w:p>
    <w:p w:rsidR="00FB6488" w:rsidRPr="002A6C52" w:rsidRDefault="00FB6488" w:rsidP="00A91B44">
      <w:pPr>
        <w:spacing w:before="120" w:after="120" w:line="240" w:lineRule="auto"/>
        <w:jc w:val="both"/>
        <w:rPr>
          <w:rFonts w:ascii="Trebuchet MS" w:hAnsi="Trebuchet MS"/>
          <w:color w:val="244061" w:themeColor="accent1" w:themeShade="80"/>
        </w:rPr>
      </w:pPr>
    </w:p>
    <w:p w:rsidR="00824A98" w:rsidRPr="002A6C52" w:rsidRDefault="00824A98" w:rsidP="00A91B44">
      <w:pPr>
        <w:pStyle w:val="Titlu1"/>
        <w:spacing w:before="120" w:after="120" w:line="240" w:lineRule="auto"/>
        <w:rPr>
          <w:rFonts w:ascii="Trebuchet MS" w:hAnsi="Trebuchet MS"/>
          <w:b/>
          <w:color w:val="244061" w:themeColor="accent1" w:themeShade="80"/>
          <w:sz w:val="22"/>
          <w:szCs w:val="22"/>
        </w:rPr>
      </w:pPr>
    </w:p>
    <w:p w:rsidR="00824A98" w:rsidRPr="002A6C52" w:rsidRDefault="00824A98" w:rsidP="00824A98">
      <w:pPr>
        <w:pStyle w:val="Titlu1"/>
        <w:spacing w:before="120" w:after="120" w:line="240" w:lineRule="auto"/>
        <w:jc w:val="center"/>
        <w:rPr>
          <w:color w:val="244061" w:themeColor="accent1" w:themeShade="80"/>
        </w:rPr>
      </w:pPr>
    </w:p>
    <w:p w:rsidR="00FB6488" w:rsidRPr="002A6C52" w:rsidRDefault="00FB6488" w:rsidP="00A91B44">
      <w:pPr>
        <w:pStyle w:val="Titlu1"/>
        <w:spacing w:before="120" w:after="120" w:line="240" w:lineRule="auto"/>
        <w:rPr>
          <w:rFonts w:ascii="Trebuchet MS" w:hAnsi="Trebuchet MS"/>
          <w:b/>
          <w:color w:val="244061" w:themeColor="accent1" w:themeShade="80"/>
          <w:sz w:val="22"/>
          <w:szCs w:val="22"/>
        </w:rPr>
      </w:pPr>
      <w:r w:rsidRPr="002A6C52">
        <w:rPr>
          <w:color w:val="244061" w:themeColor="accent1" w:themeShade="80"/>
        </w:rPr>
        <w:br w:type="page"/>
      </w:r>
      <w:bookmarkStart w:id="0" w:name="_Toc501703429"/>
      <w:r w:rsidRPr="002A6C52">
        <w:rPr>
          <w:rFonts w:ascii="Trebuchet MS" w:hAnsi="Trebuchet MS"/>
          <w:b/>
          <w:color w:val="244061" w:themeColor="accent1" w:themeShade="80"/>
          <w:sz w:val="22"/>
          <w:szCs w:val="22"/>
        </w:rPr>
        <w:lastRenderedPageBreak/>
        <w:t>CAPITOLUL 1. Informații despre apelul de proiecte</w:t>
      </w:r>
      <w:bookmarkEnd w:id="0"/>
    </w:p>
    <w:p w:rsidR="00737B02" w:rsidRPr="002A6C52" w:rsidRDefault="00737B02" w:rsidP="00A91B44">
      <w:pPr>
        <w:pStyle w:val="Corptext"/>
        <w:spacing w:before="120" w:line="240" w:lineRule="auto"/>
        <w:ind w:left="360"/>
        <w:jc w:val="both"/>
        <w:outlineLvl w:val="1"/>
        <w:rPr>
          <w:rFonts w:ascii="Trebuchet MS" w:hAnsi="Trebuchet MS"/>
          <w:b/>
          <w:color w:val="244061" w:themeColor="accent1" w:themeShade="80"/>
        </w:rPr>
      </w:pPr>
      <w:bookmarkStart w:id="1" w:name="_Toc448166126"/>
    </w:p>
    <w:bookmarkEnd w:id="1"/>
    <w:p w:rsidR="00F531E8" w:rsidRPr="002A6C52" w:rsidRDefault="002A6C52" w:rsidP="00F531E8">
      <w:pPr>
        <w:autoSpaceDE w:val="0"/>
        <w:autoSpaceDN w:val="0"/>
        <w:adjustRightInd w:val="0"/>
        <w:spacing w:after="0" w:line="240" w:lineRule="auto"/>
        <w:rPr>
          <w:rFonts w:ascii="Trebuchet MS" w:hAnsi="Trebuchet MS"/>
          <w:b/>
          <w:color w:val="244061" w:themeColor="accent1" w:themeShade="80"/>
          <w:kern w:val="1"/>
        </w:rPr>
      </w:pPr>
      <w:r w:rsidRPr="002A6C52">
        <w:rPr>
          <w:rFonts w:ascii="Trebuchet MS" w:hAnsi="Trebuchet MS"/>
          <w:b/>
          <w:color w:val="244061" w:themeColor="accent1" w:themeShade="80"/>
          <w:kern w:val="1"/>
        </w:rPr>
        <w:t>Context general</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bookmarkStart w:id="2" w:name="_Toc501703431"/>
      <w:r w:rsidRPr="002A6C52">
        <w:rPr>
          <w:rFonts w:ascii="Trebuchet MS" w:hAnsi="Trebuchet MS"/>
          <w:color w:val="244061" w:themeColor="accent1" w:themeShade="80"/>
          <w:kern w:val="1"/>
        </w:rPr>
        <w:t>Infecția HIV/SIDA reprezintă pentru România o prioritate națională în domeniul sănătății publice.</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Ajunsă în atenția publică internațională în anii 1990 prin numărul mare de copii infectați HIV, țara noastră a înregistrat rapid progrese importante în managementul acestor pacienți. Astfel, încă din anul 2001, România a probat accesul universal la terapia antiretrovirală (în principal pentru toți copii infectați HIV; pentru adulți accesul la terapie s-a făcut conform ghidurilor naționale și internaționale de la momentul respectiv, funcție de nivelul limfocitelor CD4, cu prioritizarea persoanelor cu CD4 mai mic de 350 cel/mmc).</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Începând cu anul 2014 România s-a numărat printre primele patru țări din lume care au asigurat terapie antiretrovirală pentru toate persoanele infectate HIV indiferent de nivelul limfocitelor CD4, în conformitate cu dorința pacienților de a iniția terapia și cu evaluarea periodică a nivelului de aderență la tratament.</w:t>
      </w:r>
    </w:p>
    <w:p w:rsidR="00131B12" w:rsidRPr="002A6C52" w:rsidRDefault="00131B12" w:rsidP="00131B12">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 xml:space="preserve">Bolnavii cu infecție HIV/SIDA au câteva particularități care îi încadrează din punct de vedere al condiției medicale în categoria persoanelor vulnerabile. Astfel: </w:t>
      </w:r>
    </w:p>
    <w:p w:rsidR="00131B12" w:rsidRPr="002A6C52" w:rsidRDefault="008C0B4F" w:rsidP="00131B12">
      <w:pPr>
        <w:pStyle w:val="Corptext"/>
        <w:numPr>
          <w:ilvl w:val="0"/>
          <w:numId w:val="42"/>
        </w:numPr>
        <w:spacing w:before="120" w:line="240" w:lineRule="auto"/>
        <w:jc w:val="both"/>
        <w:outlineLvl w:val="1"/>
        <w:rPr>
          <w:rFonts w:ascii="Trebuchet MS" w:hAnsi="Trebuchet MS"/>
          <w:color w:val="244061" w:themeColor="accent1" w:themeShade="80"/>
          <w:kern w:val="1"/>
        </w:rPr>
      </w:pPr>
      <w:r>
        <w:rPr>
          <w:rFonts w:ascii="Trebuchet MS" w:hAnsi="Trebuchet MS"/>
          <w:color w:val="244061" w:themeColor="accent1" w:themeShade="80"/>
          <w:kern w:val="1"/>
        </w:rPr>
        <w:t>I</w:t>
      </w:r>
      <w:r w:rsidR="00131B12" w:rsidRPr="002A6C52">
        <w:rPr>
          <w:rFonts w:ascii="Trebuchet MS" w:hAnsi="Trebuchet MS"/>
          <w:color w:val="244061" w:themeColor="accent1" w:themeShade="80"/>
          <w:kern w:val="1"/>
        </w:rPr>
        <w:t xml:space="preserve">nfecția HIV/SIDA intră în categoria bolilor cu transmitere hematogenă; transmiterea se face prin sânge şi produse de sânge, ceea ce înseamnă ca orice intervenție chirurgicală sau stomatologică ar fi de luat în calcul. Calea de transmitere sexuală, tatuajele, manichiura şi pedichiura, piercingurile sunt de asemenea căi posibile de transmitere. Transmiterea materno-fetală este clar de abordat cu maximă seriozitate pentru implicațiile pe care le aduce. De aici rezultă necesitatea tratamentului gravidelor HIV pozitive, dar și monitorizarea speciala a tuturor nou-născuților din mame HIV pozitive. Deși transmiterea heterosexuală rămâne principala cale de transmitere a infecției HIV /SIDA, în perioada 2010 – 2015 în România s-a înregistrat un trend ascendent a infecției HIV în rândul consumatorilor de droguri injectabile, situație care, generează o problemă majoră de sănătate publică. </w:t>
      </w:r>
    </w:p>
    <w:p w:rsidR="00131B12" w:rsidRPr="002A6C52" w:rsidRDefault="00131B12" w:rsidP="00131B12">
      <w:pPr>
        <w:pStyle w:val="Corptext"/>
        <w:numPr>
          <w:ilvl w:val="0"/>
          <w:numId w:val="42"/>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Categoriile cele mai expuse riscurilor de transmitere a infecției HIV/SIDA sunt: gravidele, persoanele cu TB și infecții cu transmitere sexuală, nou-născuții din mame HIV pozitive, deținuții, consumatorii de droguri injectabile, homosexualii, peroanele care practică sex comercial, persoane cu parteneri sexuali multipli, persoane beneficiare de proceduri intervenționale, etc.</w:t>
      </w:r>
    </w:p>
    <w:p w:rsidR="00F15F42" w:rsidRPr="002A6C52" w:rsidRDefault="00F15F42" w:rsidP="00F15F42">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Conform Legii nr. 292/2011 Art 6: “p) grupul vulnerabil desemnează persoane sau familii care sunt în risc de a-şi pierde capacitatea de satisfacere a nevoilor zilnice de trai din cauza unor situații de boală, dizabilitate, sărăcie, dependență de droguri sau de alcool ori a altor situații care conduc la vulnerabilitate economică şi socială.”</w:t>
      </w:r>
    </w:p>
    <w:p w:rsidR="00F15F42" w:rsidRPr="002A6C52" w:rsidRDefault="00F15F42" w:rsidP="00F15F42">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Conform prevederilor OUG 18/2017 privind asistența medicală comunitară Art. 7:</w:t>
      </w:r>
    </w:p>
    <w:p w:rsidR="00F15F42" w:rsidRPr="002A6C52" w:rsidRDefault="00F15F42" w:rsidP="002C10B7">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,,(1) Beneficiarii serviciilor de asistență medicală comunitară sunt membrii comunității, cu precădere persoanele vulnerabile din punct de vedere medical sau social, cu accent pe populația din mediul rural şi grupurile vulnerabile, inclusiv cele de etnie roma.</w:t>
      </w:r>
    </w:p>
    <w:p w:rsidR="00F15F42" w:rsidRPr="002A6C52" w:rsidRDefault="00F15F42" w:rsidP="00F15F42">
      <w:pPr>
        <w:pStyle w:val="Corptext"/>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(2) Categoriile de persoane vulnerabile sunt persoanele care se găsesc în următoarele situații:</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a)</w:t>
      </w:r>
      <w:r w:rsidRPr="002A6C52">
        <w:rPr>
          <w:rFonts w:ascii="Trebuchet MS" w:hAnsi="Trebuchet MS"/>
          <w:color w:val="244061" w:themeColor="accent1" w:themeShade="80"/>
          <w:kern w:val="1"/>
        </w:rPr>
        <w:tab/>
        <w:t xml:space="preserve">nivel economic sub pragul sărăciei;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b)</w:t>
      </w:r>
      <w:r w:rsidRPr="002A6C52">
        <w:rPr>
          <w:rFonts w:ascii="Trebuchet MS" w:hAnsi="Trebuchet MS"/>
          <w:color w:val="244061" w:themeColor="accent1" w:themeShade="80"/>
          <w:kern w:val="1"/>
        </w:rPr>
        <w:tab/>
        <w:t xml:space="preserve">șomaj;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w:t>
      </w:r>
      <w:r w:rsidRPr="002A6C52">
        <w:rPr>
          <w:rFonts w:ascii="Trebuchet MS" w:hAnsi="Trebuchet MS"/>
          <w:color w:val="244061" w:themeColor="accent1" w:themeShade="80"/>
          <w:kern w:val="1"/>
        </w:rPr>
        <w:tab/>
        <w:t>nivel de educație scăzut;</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d)</w:t>
      </w:r>
      <w:r w:rsidRPr="002A6C52">
        <w:rPr>
          <w:rFonts w:ascii="Trebuchet MS" w:hAnsi="Trebuchet MS"/>
          <w:color w:val="244061" w:themeColor="accent1" w:themeShade="80"/>
          <w:kern w:val="1"/>
        </w:rPr>
        <w:tab/>
        <w:t>dizabilitate;</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lastRenderedPageBreak/>
        <w:t>e)</w:t>
      </w:r>
      <w:r w:rsidRPr="002A6C52">
        <w:rPr>
          <w:rFonts w:ascii="Trebuchet MS" w:hAnsi="Trebuchet MS"/>
          <w:color w:val="244061" w:themeColor="accent1" w:themeShade="80"/>
          <w:kern w:val="1"/>
        </w:rPr>
        <w:tab/>
        <w:t xml:space="preserve">boli cronice;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f)</w:t>
      </w:r>
      <w:r w:rsidRPr="002A6C52">
        <w:rPr>
          <w:rFonts w:ascii="Trebuchet MS" w:hAnsi="Trebuchet MS"/>
          <w:color w:val="244061" w:themeColor="accent1" w:themeShade="80"/>
          <w:kern w:val="1"/>
        </w:rPr>
        <w:tab/>
        <w:t xml:space="preserve">boli aflate in faze terminale, care necesita tratamente paliative;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g)</w:t>
      </w:r>
      <w:r w:rsidRPr="002A6C52">
        <w:rPr>
          <w:rFonts w:ascii="Trebuchet MS" w:hAnsi="Trebuchet MS"/>
          <w:color w:val="244061" w:themeColor="accent1" w:themeShade="80"/>
          <w:kern w:val="1"/>
        </w:rPr>
        <w:tab/>
        <w:t xml:space="preserve">graviditate;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h)</w:t>
      </w:r>
      <w:r w:rsidRPr="002A6C52">
        <w:rPr>
          <w:rFonts w:ascii="Trebuchet MS" w:hAnsi="Trebuchet MS"/>
          <w:color w:val="244061" w:themeColor="accent1" w:themeShade="80"/>
          <w:kern w:val="1"/>
        </w:rPr>
        <w:tab/>
        <w:t xml:space="preserve">vârsta a treia;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i)</w:t>
      </w:r>
      <w:r w:rsidRPr="002A6C52">
        <w:rPr>
          <w:rFonts w:ascii="Trebuchet MS" w:hAnsi="Trebuchet MS"/>
          <w:color w:val="244061" w:themeColor="accent1" w:themeShade="80"/>
          <w:kern w:val="1"/>
        </w:rPr>
        <w:tab/>
        <w:t xml:space="preserve">vârsta sub 18 ani;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j)</w:t>
      </w:r>
      <w:r w:rsidRPr="002A6C52">
        <w:rPr>
          <w:rFonts w:ascii="Trebuchet MS" w:hAnsi="Trebuchet MS"/>
          <w:color w:val="244061" w:themeColor="accent1" w:themeShade="80"/>
          <w:kern w:val="1"/>
        </w:rPr>
        <w:tab/>
        <w:t xml:space="preserve">fac parte din familii monoparentale;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k)</w:t>
      </w:r>
      <w:r w:rsidRPr="002A6C52">
        <w:rPr>
          <w:rFonts w:ascii="Trebuchet MS" w:hAnsi="Trebuchet MS"/>
          <w:color w:val="244061" w:themeColor="accent1" w:themeShade="80"/>
          <w:kern w:val="1"/>
        </w:rPr>
        <w:tab/>
        <w:t>risc de excluziune socială;</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l)</w:t>
      </w:r>
      <w:r w:rsidRPr="002A6C52">
        <w:rPr>
          <w:rFonts w:ascii="Trebuchet MS" w:hAnsi="Trebuchet MS"/>
          <w:color w:val="244061" w:themeColor="accent1" w:themeShade="80"/>
          <w:kern w:val="1"/>
        </w:rPr>
        <w:tab/>
        <w:t xml:space="preserve">alte categorii identificate ca vulnerabile din punct de vedere medical sau social de la nivelul comunității. </w:t>
      </w:r>
    </w:p>
    <w:p w:rsidR="00F15F42" w:rsidRPr="002A6C52" w:rsidRDefault="00F15F42" w:rsidP="002C10B7">
      <w:pPr>
        <w:pStyle w:val="Corptext"/>
        <w:tabs>
          <w:tab w:val="left" w:pos="1134"/>
        </w:tabs>
        <w:spacing w:before="120" w:line="240" w:lineRule="auto"/>
        <w:ind w:left="709"/>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m)</w:t>
      </w:r>
      <w:r w:rsidR="005D5DF6" w:rsidRPr="002A6C52">
        <w:rPr>
          <w:rFonts w:ascii="Trebuchet MS" w:hAnsi="Trebuchet MS"/>
          <w:color w:val="244061" w:themeColor="accent1" w:themeShade="80"/>
          <w:kern w:val="1"/>
        </w:rPr>
        <w:t xml:space="preserve">     </w:t>
      </w:r>
      <w:r w:rsidRPr="002A6C52">
        <w:rPr>
          <w:rFonts w:ascii="Trebuchet MS" w:hAnsi="Trebuchet MS"/>
          <w:color w:val="244061" w:themeColor="accent1" w:themeShade="80"/>
          <w:kern w:val="1"/>
        </w:rPr>
        <w:t>Persoana vulnerabilă din punct de vedere medical este persoana supusă riscului de a suferi afectări ale stării de sănătate prin acțiunea unor determinanți biologici, de mediu fizic, social si economic, comportamentali sau care țin de serviciile de sănătate sau ca urmare a probabilității crescute de a dezvolta anumite boli sau stări patologice, ca urmare a unor caracteristici personale ce țin de vârsta, stare de dizabilitate sau de alte situații fiziologice.</w:t>
      </w:r>
    </w:p>
    <w:p w:rsidR="00F15F42" w:rsidRPr="002A6C52" w:rsidRDefault="00F15F42" w:rsidP="00F15F42">
      <w:pPr>
        <w:pStyle w:val="Corptext"/>
        <w:spacing w:before="120" w:line="240" w:lineRule="auto"/>
        <w:jc w:val="both"/>
        <w:outlineLvl w:val="1"/>
        <w:rPr>
          <w:rFonts w:ascii="Trebuchet MS" w:hAnsi="Trebuchet MS"/>
          <w:color w:val="244061" w:themeColor="accent1" w:themeShade="80"/>
          <w:kern w:val="1"/>
        </w:rPr>
      </w:pPr>
    </w:p>
    <w:p w:rsidR="00131B12" w:rsidRPr="002A6C52" w:rsidRDefault="00131B12" w:rsidP="00131B12">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Principalele provocări ale sistemului de sănătate legate de transmiterea infecției HIV sunt următoarele:</w:t>
      </w:r>
    </w:p>
    <w:p w:rsidR="00131B12" w:rsidRPr="002A6C52" w:rsidRDefault="00131B12" w:rsidP="00131B12">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 xml:space="preserve">infecția HIV/SIDA afectează în principal persoanele tinere, aflate la vârstă fertilă, mare parte din acestea provenind din cazurile infectate în perioada 1985-1989, pacienți bolnavi considerați “îmbătrâniți în tratament”; </w:t>
      </w:r>
    </w:p>
    <w:p w:rsidR="00131B12" w:rsidRPr="002A6C52" w:rsidRDefault="00131B12" w:rsidP="00131B12">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cazurile noi de infecții se identifică la persoane tinere, de asemenea de vârstă fertilă, la care se constată prezentări tardive în sistemul sanitar; acestea se asociază cu riscul transmiterii materno-fetale a infecției;</w:t>
      </w:r>
    </w:p>
    <w:p w:rsidR="00131B12" w:rsidRPr="002A6C52" w:rsidRDefault="00131B12" w:rsidP="00131B12">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 xml:space="preserve">creșterea numărului bolnavilor cu infecție HIV asociate altor boli: TB, Hepatită B, C, alte infecții cu transmitere sexuală, tuberculoză; </w:t>
      </w:r>
    </w:p>
    <w:p w:rsidR="00131B12" w:rsidRDefault="00131B12" w:rsidP="00131B12">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creșterea numărului de bolnavi cu infecție HIV în rândul consumat</w:t>
      </w:r>
      <w:r w:rsidR="006C0F47">
        <w:rPr>
          <w:rFonts w:ascii="Trebuchet MS" w:hAnsi="Trebuchet MS"/>
          <w:color w:val="244061" w:themeColor="accent1" w:themeShade="80"/>
          <w:kern w:val="1"/>
        </w:rPr>
        <w:t>orilor de droguri injectabile.</w:t>
      </w:r>
    </w:p>
    <w:p w:rsidR="006C0F47" w:rsidRPr="004F32EB" w:rsidRDefault="006C0F47" w:rsidP="006C0F47">
      <w:pPr>
        <w:pStyle w:val="Corptext"/>
        <w:spacing w:before="120" w:line="240" w:lineRule="auto"/>
        <w:jc w:val="both"/>
        <w:outlineLvl w:val="1"/>
        <w:rPr>
          <w:rFonts w:ascii="Trebuchet MS" w:hAnsi="Trebuchet MS"/>
          <w:color w:val="244061" w:themeColor="accent1" w:themeShade="80"/>
          <w:kern w:val="1"/>
        </w:rPr>
      </w:pPr>
      <w:r>
        <w:rPr>
          <w:rFonts w:ascii="Trebuchet MS" w:hAnsi="Trebuchet MS"/>
          <w:color w:val="244061" w:themeColor="accent1" w:themeShade="80"/>
          <w:kern w:val="1"/>
        </w:rPr>
        <w:t>Justificarea vulnerabilității persoanelor infectate cu HIV:</w:t>
      </w:r>
    </w:p>
    <w:p w:rsidR="00131B12" w:rsidRPr="002A6C52" w:rsidRDefault="004F32EB" w:rsidP="004F32EB">
      <w:pPr>
        <w:pStyle w:val="Corptext"/>
        <w:numPr>
          <w:ilvl w:val="0"/>
          <w:numId w:val="40"/>
        </w:numPr>
        <w:spacing w:before="120" w:line="240" w:lineRule="auto"/>
        <w:jc w:val="both"/>
        <w:outlineLvl w:val="1"/>
        <w:rPr>
          <w:rFonts w:ascii="Trebuchet MS" w:hAnsi="Trebuchet MS"/>
          <w:color w:val="244061" w:themeColor="accent1" w:themeShade="80"/>
          <w:kern w:val="1"/>
        </w:rPr>
      </w:pPr>
      <w:r>
        <w:rPr>
          <w:rFonts w:ascii="Trebuchet MS" w:hAnsi="Trebuchet MS"/>
          <w:color w:val="244061" w:themeColor="accent1" w:themeShade="80"/>
          <w:kern w:val="1"/>
        </w:rPr>
        <w:t xml:space="preserve">HIV </w:t>
      </w:r>
      <w:r w:rsidR="00131B12" w:rsidRPr="002A6C52">
        <w:rPr>
          <w:rFonts w:ascii="Trebuchet MS" w:hAnsi="Trebuchet MS"/>
          <w:color w:val="244061" w:themeColor="accent1" w:themeShade="80"/>
          <w:kern w:val="1"/>
        </w:rPr>
        <w:t xml:space="preserve">este </w:t>
      </w:r>
      <w:r>
        <w:rPr>
          <w:rFonts w:ascii="Trebuchet MS" w:hAnsi="Trebuchet MS"/>
          <w:color w:val="244061" w:themeColor="accent1" w:themeShade="80"/>
          <w:kern w:val="1"/>
        </w:rPr>
        <w:t>o</w:t>
      </w:r>
      <w:r w:rsidR="00131B12" w:rsidRPr="002A6C52">
        <w:rPr>
          <w:rFonts w:ascii="Trebuchet MS" w:hAnsi="Trebuchet MS"/>
          <w:color w:val="244061" w:themeColor="accent1" w:themeShade="80"/>
          <w:kern w:val="1"/>
        </w:rPr>
        <w:t xml:space="preserve"> afecțiune cronică pentru care nu intră în discuție în acest moment termenul de vindecare; obiectivul este acela ca prin tratament să avem un pacient cu viremie nedetectabilă ceea ce înseamnă că virusul HIV nu se multiplică atâta timp cât avem terapie specifică;</w:t>
      </w:r>
    </w:p>
    <w:p w:rsidR="00131B12" w:rsidRPr="002A6C52" w:rsidRDefault="00131B12" w:rsidP="004F32EB">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deoarece pacientul beneficiază de terapie  pentru toată viată (până vor fi identificate alte soluții), de multe ori există reacții adverse la terapie, chiar severe in unele cazuri. Pacientul va avea nevoie de monitorizare medicală permanentă, cu evaluări periodice fixe, cu spitalizări după caz;</w:t>
      </w:r>
    </w:p>
    <w:p w:rsidR="00131B12" w:rsidRPr="002A6C52" w:rsidRDefault="00131B12" w:rsidP="004F32EB">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daca nu se realizează depistarea precoce a infecției, un diagnostic târziu de infecție HIV într-un stadiu avansat de SIDA generează posibilități reduse de intervenție, cu complicații importante şi chiar deces;</w:t>
      </w:r>
    </w:p>
    <w:p w:rsidR="004F32EB" w:rsidRDefault="00131B12" w:rsidP="004F32EB">
      <w:pPr>
        <w:pStyle w:val="Corptext"/>
        <w:numPr>
          <w:ilvl w:val="0"/>
          <w:numId w:val="40"/>
        </w:numPr>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perioada dintre momentul infectării şi până când apar primele simptome este de cele mai multe ori foarte lunga, de mulți ani. Din păcate, în acest timp pacientul poate transmite infecția mai departe;</w:t>
      </w:r>
    </w:p>
    <w:p w:rsidR="00131B12" w:rsidRPr="004F32EB" w:rsidRDefault="00131B12" w:rsidP="004F32EB">
      <w:pPr>
        <w:pStyle w:val="Corptext"/>
        <w:numPr>
          <w:ilvl w:val="0"/>
          <w:numId w:val="40"/>
        </w:numPr>
        <w:spacing w:before="120" w:line="240" w:lineRule="auto"/>
        <w:jc w:val="both"/>
        <w:outlineLvl w:val="1"/>
        <w:rPr>
          <w:rFonts w:ascii="Trebuchet MS" w:hAnsi="Trebuchet MS"/>
          <w:color w:val="244061" w:themeColor="accent1" w:themeShade="80"/>
          <w:kern w:val="1"/>
        </w:rPr>
      </w:pPr>
      <w:r w:rsidRPr="004F32EB">
        <w:rPr>
          <w:rFonts w:ascii="Trebuchet MS" w:hAnsi="Trebuchet MS"/>
          <w:color w:val="244061" w:themeColor="accent1" w:themeShade="80"/>
          <w:kern w:val="1"/>
        </w:rPr>
        <w:lastRenderedPageBreak/>
        <w:t>stigmatizarea socială la infecția HIV SIDA este maximă, chiar daca există o mai buna informare în ultimii ani la nivelul populației generale. Astfel, implicațiile sociale au rămas încă foarte ample şi care duce la izolare, la discriminare sub diverse aspecte.</w:t>
      </w:r>
    </w:p>
    <w:p w:rsidR="00131B12" w:rsidRPr="002A6C52" w:rsidRDefault="00131B12" w:rsidP="00C12008">
      <w:pPr>
        <w:pStyle w:val="Corptext"/>
        <w:spacing w:before="120" w:line="240" w:lineRule="auto"/>
        <w:jc w:val="both"/>
        <w:outlineLvl w:val="1"/>
        <w:rPr>
          <w:rFonts w:ascii="Trebuchet MS" w:hAnsi="Trebuchet MS"/>
          <w:color w:val="244061" w:themeColor="accent1" w:themeShade="80"/>
          <w:kern w:val="1"/>
        </w:rPr>
      </w:pP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Din anul 2014 finanțarea managementului pacientului infectat HIV este asigurată astfel:</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w:t>
      </w:r>
      <w:r w:rsidRPr="002A6C52">
        <w:rPr>
          <w:rFonts w:ascii="Trebuchet MS" w:hAnsi="Trebuchet MS"/>
          <w:color w:val="244061" w:themeColor="accent1" w:themeShade="80"/>
          <w:kern w:val="1"/>
        </w:rPr>
        <w:tab/>
        <w:t>Prin buget de la Ministerul Sănătății, pentru terapia antiretrovirală, precum și pentru testări HIV la gravide și la principalele categorii de persoane cu comportament la risc pentru infecția HIV;</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w:t>
      </w:r>
      <w:r w:rsidRPr="002A6C52">
        <w:rPr>
          <w:rFonts w:ascii="Trebuchet MS" w:hAnsi="Trebuchet MS"/>
          <w:color w:val="244061" w:themeColor="accent1" w:themeShade="80"/>
          <w:kern w:val="1"/>
        </w:rPr>
        <w:tab/>
        <w:t>Prin buget de la Casa Națională a Asigurărilor de Sănătate, pentru analize și terapia curativă a persoanelor internate cu diverse boli infecțioase, precum și pentru monitorizarea viro-imunologică a acestora, prin secțiile la zi.</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Tot începând cu anul 2014 estimarea bugetului necesar la nivel național pentru PN HIV se derulează prin Unitatea de asistență tehnică și management program înființată la nivelul Institutului Național de Boli Infecțioase Prof. Dr. Matei Balș.</w:t>
      </w:r>
    </w:p>
    <w:p w:rsidR="00BF50C4" w:rsidRPr="002A6C52" w:rsidRDefault="00BF50C4" w:rsidP="00BF50C4">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Programul naţional de prevenire, supraveghere şi control al infecţiei HIV derulat de catre Ministerul Sanatatii</w:t>
      </w:r>
      <w:r w:rsidRPr="002A6C52">
        <w:rPr>
          <w:color w:val="244061" w:themeColor="accent1" w:themeShade="80"/>
        </w:rPr>
        <w:t xml:space="preserve"> are </w:t>
      </w:r>
      <w:r w:rsidRPr="002A6C52">
        <w:rPr>
          <w:rFonts w:ascii="Trebuchet MS" w:hAnsi="Trebuchet MS"/>
          <w:color w:val="244061" w:themeColor="accent1" w:themeShade="80"/>
          <w:kern w:val="1"/>
        </w:rPr>
        <w:t>ca principale obiective:</w:t>
      </w:r>
    </w:p>
    <w:p w:rsidR="00BF50C4" w:rsidRPr="002A6C52" w:rsidRDefault="00BF50C4" w:rsidP="00BF50C4">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 xml:space="preserve"> a) reducerea răspândirii infecţiei HIV prin depistarea precoce a persoanelor infectate în rândul </w:t>
      </w:r>
    </w:p>
    <w:p w:rsidR="00BF50C4" w:rsidRPr="002A6C52" w:rsidRDefault="00BF50C4" w:rsidP="00BF50C4">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celor  cu  comportament  la  risc  pentru  infecţia  HIV,  precum  şi  prin  depistarea  precoce  a  persoanelor  infectate HIV simptomatice;</w:t>
      </w:r>
    </w:p>
    <w:p w:rsidR="00BF50C4" w:rsidRPr="002A6C52" w:rsidRDefault="00BF50C4" w:rsidP="00BF50C4">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 xml:space="preserve">b)  reducerea morbidităţii asociate cu infecţia HIV prin asigurarea tratamentului bolnavilor cu </w:t>
      </w:r>
    </w:p>
    <w:p w:rsidR="00BF50C4" w:rsidRPr="002A6C52" w:rsidRDefault="00BF50C4" w:rsidP="00BF50C4">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infecţie HIV/SIDA</w:t>
      </w:r>
    </w:p>
    <w:p w:rsidR="006066FF" w:rsidRPr="002A6C52" w:rsidRDefault="006066FF" w:rsidP="006066FF">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Conform Legii nr.95/aprilie 2006, Titlul II Programele Nationale de Sanatate Cap.I Dispozitii generale, art.48, alin( 2) Programele Nationale de Sanatate se adreseaza domeniilor de interventie in sanatatea publica după cum urmează:</w:t>
      </w:r>
    </w:p>
    <w:p w:rsidR="006066FF" w:rsidRPr="002A6C52" w:rsidRDefault="006066FF" w:rsidP="006066FF">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a)programe naționale de sănătate publică, care au drept scop:</w:t>
      </w:r>
    </w:p>
    <w:p w:rsidR="006066FF" w:rsidRPr="002A6C52" w:rsidRDefault="006066FF" w:rsidP="00BF50C4">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....(vi) asigurarea tratamentului  specific pentru TBC și HIV/SIDA</w:t>
      </w:r>
    </w:p>
    <w:p w:rsidR="00C12008" w:rsidRPr="002A6C52" w:rsidRDefault="0047754B" w:rsidP="0047754B">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Intervențiile de prevenire reprezintă principalul mijloc de combatere a răspândirii HIV/SIDA. În vederea asigurării acoperirii și impactului necesar, intervențiile de prevenire trebuie să beneficieze de alocări adecvate de resurse din fonduri publice.</w:t>
      </w:r>
    </w:p>
    <w:p w:rsidR="00C12008" w:rsidRPr="002A6C52" w:rsidRDefault="0047754B" w:rsidP="0047754B">
      <w:pPr>
        <w:pStyle w:val="Corptext"/>
        <w:spacing w:before="120" w:line="240" w:lineRule="auto"/>
        <w:jc w:val="both"/>
        <w:outlineLvl w:val="1"/>
        <w:rPr>
          <w:rFonts w:ascii="Trebuchet MS" w:hAnsi="Trebuchet MS"/>
          <w:color w:val="244061" w:themeColor="accent1" w:themeShade="80"/>
          <w:kern w:val="1"/>
        </w:rPr>
      </w:pPr>
      <w:r w:rsidRPr="002A6C52">
        <w:rPr>
          <w:rFonts w:ascii="Trebuchet MS" w:hAnsi="Trebuchet MS"/>
          <w:color w:val="244061" w:themeColor="accent1" w:themeShade="80"/>
          <w:kern w:val="1"/>
        </w:rPr>
        <w:t>Întărirea investiției în tratament ARV, inclusiv prin asigurarea accesului la profilaxia pre și post expunere reprezintă o modalitate de prevenire a noilor cazuri de infecție HIV.</w:t>
      </w:r>
    </w:p>
    <w:p w:rsidR="00C12008" w:rsidRPr="002A6C52" w:rsidRDefault="00C12008" w:rsidP="00C12008">
      <w:pPr>
        <w:pStyle w:val="Corptext"/>
        <w:spacing w:before="120" w:line="240" w:lineRule="auto"/>
        <w:jc w:val="both"/>
        <w:outlineLvl w:val="1"/>
        <w:rPr>
          <w:rFonts w:ascii="Trebuchet MS" w:hAnsi="Trebuchet MS"/>
          <w:color w:val="244061" w:themeColor="accent1" w:themeShade="80"/>
          <w:kern w:val="1"/>
        </w:rPr>
      </w:pPr>
    </w:p>
    <w:p w:rsidR="00FB6488" w:rsidRPr="002A6C52" w:rsidRDefault="00DA6EAC" w:rsidP="00C12008">
      <w:pPr>
        <w:pStyle w:val="Corptext"/>
        <w:spacing w:before="120" w:line="240" w:lineRule="auto"/>
        <w:jc w:val="both"/>
        <w:outlineLvl w:val="1"/>
        <w:rPr>
          <w:rFonts w:ascii="Trebuchet MS" w:hAnsi="Trebuchet MS"/>
          <w:b/>
          <w:color w:val="244061" w:themeColor="accent1" w:themeShade="80"/>
        </w:rPr>
      </w:pPr>
      <w:r w:rsidRPr="002A6C52">
        <w:rPr>
          <w:rFonts w:ascii="Trebuchet MS" w:hAnsi="Trebuchet MS"/>
          <w:b/>
          <w:color w:val="244061" w:themeColor="accent1" w:themeShade="80"/>
        </w:rPr>
        <w:t xml:space="preserve">1.1. </w:t>
      </w:r>
      <w:r w:rsidRPr="002A6C52">
        <w:rPr>
          <w:rFonts w:ascii="Trebuchet MS" w:hAnsi="Trebuchet MS"/>
          <w:b/>
          <w:color w:val="244061" w:themeColor="accent1" w:themeShade="80"/>
        </w:rPr>
        <w:tab/>
      </w:r>
      <w:r w:rsidR="00FB6488" w:rsidRPr="002A6C52">
        <w:rPr>
          <w:rFonts w:ascii="Trebuchet MS" w:hAnsi="Trebuchet MS"/>
          <w:b/>
          <w:color w:val="244061" w:themeColor="accent1" w:themeShade="80"/>
        </w:rPr>
        <w:t xml:space="preserve"> Axa prioritară, prioritatea de investiții, obiectiv specific, rezultat așteptat</w:t>
      </w:r>
      <w:bookmarkEnd w:id="2"/>
    </w:p>
    <w:p w:rsidR="00BF3C45" w:rsidRPr="002A6C52" w:rsidRDefault="00BF3C45" w:rsidP="00A91B44">
      <w:pPr>
        <w:numPr>
          <w:ilvl w:val="0"/>
          <w:numId w:val="2"/>
        </w:numPr>
        <w:suppressAutoHyphens/>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Axa prioritară 4</w:t>
      </w:r>
      <w:r w:rsidRPr="002A6C52">
        <w:rPr>
          <w:rFonts w:ascii="Trebuchet MS" w:hAnsi="Trebuchet MS"/>
          <w:color w:val="244061" w:themeColor="accent1" w:themeShade="80"/>
        </w:rPr>
        <w:t>: Incluziunea socială și combaterea sărăciei</w:t>
      </w:r>
    </w:p>
    <w:p w:rsidR="00BF3C45" w:rsidRPr="002A6C52" w:rsidRDefault="00BF3C45" w:rsidP="00A91B44">
      <w:pPr>
        <w:numPr>
          <w:ilvl w:val="0"/>
          <w:numId w:val="2"/>
        </w:numPr>
        <w:suppressAutoHyphens/>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Obiectivul tematic 9: </w:t>
      </w:r>
      <w:r w:rsidRPr="002A6C52">
        <w:rPr>
          <w:rFonts w:ascii="Trebuchet MS" w:hAnsi="Trebuchet MS"/>
          <w:color w:val="244061" w:themeColor="accent1" w:themeShade="80"/>
        </w:rPr>
        <w:t>Promovarea incluziunii sociale, combaterea sărăciei și a oricărei forme de discriminare</w:t>
      </w:r>
    </w:p>
    <w:p w:rsidR="00BF3C45" w:rsidRPr="002A6C52" w:rsidRDefault="00BF3C45" w:rsidP="00A91B44">
      <w:pPr>
        <w:numPr>
          <w:ilvl w:val="0"/>
          <w:numId w:val="2"/>
        </w:numPr>
        <w:suppressAutoHyphens/>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Prioritatea de investiții 9.iv: </w:t>
      </w:r>
      <w:r w:rsidRPr="002A6C52">
        <w:rPr>
          <w:rFonts w:ascii="Trebuchet MS" w:hAnsi="Trebuchet MS"/>
          <w:color w:val="244061" w:themeColor="accent1" w:themeShade="80"/>
        </w:rPr>
        <w:t>Creșterea accesului la servicii accesibile, durabile și de înaltă calitate, inclusiv asistență medicală și servicii sociale de interes general</w:t>
      </w:r>
    </w:p>
    <w:p w:rsidR="00601FD5" w:rsidRPr="002A6C52" w:rsidRDefault="00BF3C45" w:rsidP="00773F8A">
      <w:pPr>
        <w:autoSpaceDE w:val="0"/>
        <w:autoSpaceDN w:val="0"/>
        <w:adjustRightInd w:val="0"/>
        <w:spacing w:after="0" w:line="240" w:lineRule="auto"/>
        <w:rPr>
          <w:rFonts w:ascii="TrebuchetMS-Bold" w:hAnsi="TrebuchetMS-Bold" w:cs="TrebuchetMS-Bold"/>
          <w:b/>
          <w:bCs/>
          <w:color w:val="244061" w:themeColor="accent1" w:themeShade="80"/>
          <w:lang w:val="en-US"/>
        </w:rPr>
      </w:pPr>
      <w:r w:rsidRPr="002A6C52">
        <w:rPr>
          <w:rFonts w:ascii="Trebuchet MS" w:hAnsi="Trebuchet MS"/>
          <w:b/>
          <w:color w:val="244061" w:themeColor="accent1" w:themeShade="80"/>
        </w:rPr>
        <w:t>O</w:t>
      </w:r>
      <w:r w:rsidR="00601FD5" w:rsidRPr="002A6C52">
        <w:rPr>
          <w:rFonts w:ascii="Trebuchet MS" w:hAnsi="Trebuchet MS"/>
          <w:b/>
          <w:color w:val="244061" w:themeColor="accent1" w:themeShade="80"/>
        </w:rPr>
        <w:t>biectivul specific</w:t>
      </w:r>
      <w:r w:rsidRPr="002A6C52">
        <w:rPr>
          <w:rFonts w:ascii="Trebuchet MS" w:hAnsi="Trebuchet MS"/>
          <w:b/>
          <w:color w:val="244061" w:themeColor="accent1" w:themeShade="80"/>
        </w:rPr>
        <w:t xml:space="preserve">: </w:t>
      </w:r>
      <w:r w:rsidR="00AA63E9">
        <w:rPr>
          <w:rFonts w:ascii="Trebuchet MS" w:hAnsi="Trebuchet MS"/>
          <w:color w:val="244061" w:themeColor="accent1" w:themeShade="80"/>
          <w:kern w:val="1"/>
        </w:rPr>
        <w:t xml:space="preserve">4.9 </w:t>
      </w:r>
      <w:r w:rsidR="000C3897" w:rsidRPr="002A6C52">
        <w:rPr>
          <w:rFonts w:ascii="TrebuchetMS-Italic" w:hAnsi="TrebuchetMS-Italic" w:cs="TrebuchetMS-Italic"/>
          <w:i/>
          <w:iCs/>
          <w:color w:val="244061" w:themeColor="accent1" w:themeShade="80"/>
          <w:lang w:val="en-US"/>
        </w:rPr>
        <w:t>Creșterea numărului de persoane care beneficiază de programe de sănătate și de servicii</w:t>
      </w:r>
      <w:r w:rsidR="00B67EBF" w:rsidRPr="002A6C52">
        <w:rPr>
          <w:rFonts w:ascii="TrebuchetMS-Bold" w:hAnsi="TrebuchetMS-Bold" w:cs="TrebuchetMS-Bold"/>
          <w:b/>
          <w:bCs/>
          <w:color w:val="244061" w:themeColor="accent1" w:themeShade="80"/>
          <w:lang w:val="en-US"/>
        </w:rPr>
        <w:t xml:space="preserve"> </w:t>
      </w:r>
      <w:r w:rsidR="000C3897" w:rsidRPr="002A6C52">
        <w:rPr>
          <w:rFonts w:ascii="TrebuchetMS-Italic" w:hAnsi="TrebuchetMS-Italic" w:cs="TrebuchetMS-Italic"/>
          <w:i/>
          <w:iCs/>
          <w:color w:val="244061" w:themeColor="accent1" w:themeShade="80"/>
          <w:lang w:val="en-US"/>
        </w:rPr>
        <w:t>orientate către prevenție, depistare precoce (screening), diagnostic și tratament precoce</w:t>
      </w:r>
      <w:r w:rsidR="00773F8A" w:rsidRPr="002A6C52">
        <w:rPr>
          <w:rFonts w:ascii="TrebuchetMS-Italic" w:hAnsi="TrebuchetMS-Italic" w:cs="TrebuchetMS-Italic"/>
          <w:i/>
          <w:iCs/>
          <w:color w:val="244061" w:themeColor="accent1" w:themeShade="80"/>
          <w:lang w:val="en-US"/>
        </w:rPr>
        <w:t xml:space="preserve"> </w:t>
      </w:r>
      <w:r w:rsidR="000C3897" w:rsidRPr="002A6C52">
        <w:rPr>
          <w:rFonts w:ascii="TrebuchetMS-Italic" w:hAnsi="TrebuchetMS-Italic" w:cs="TrebuchetMS-Italic"/>
          <w:i/>
          <w:iCs/>
          <w:color w:val="244061" w:themeColor="accent1" w:themeShade="80"/>
          <w:lang w:val="en-US"/>
        </w:rPr>
        <w:t>pentru principalele patologii</w:t>
      </w:r>
    </w:p>
    <w:p w:rsidR="00D75702" w:rsidRPr="002A6C52" w:rsidRDefault="00D75702" w:rsidP="00D75702">
      <w:pPr>
        <w:suppressAutoHyphens/>
        <w:spacing w:before="120" w:after="120" w:line="240" w:lineRule="auto"/>
        <w:ind w:left="360"/>
        <w:jc w:val="both"/>
        <w:rPr>
          <w:rFonts w:ascii="Trebuchet MS" w:hAnsi="Trebuchet MS"/>
          <w:color w:val="244061" w:themeColor="accent1" w:themeShade="80"/>
          <w:kern w:val="1"/>
        </w:rPr>
      </w:pPr>
    </w:p>
    <w:p w:rsidR="000C44A2" w:rsidRPr="002A6C52" w:rsidRDefault="000C44A2" w:rsidP="00657E22">
      <w:pPr>
        <w:numPr>
          <w:ilvl w:val="0"/>
          <w:numId w:val="2"/>
        </w:numPr>
        <w:suppressAutoHyphens/>
        <w:spacing w:before="120" w:after="120" w:line="240" w:lineRule="auto"/>
        <w:jc w:val="both"/>
        <w:rPr>
          <w:rFonts w:ascii="Trebuchet MS" w:hAnsi="Trebuchet MS"/>
          <w:color w:val="244061" w:themeColor="accent1" w:themeShade="80"/>
          <w:kern w:val="1"/>
        </w:rPr>
      </w:pPr>
      <w:r w:rsidRPr="002A6C52">
        <w:rPr>
          <w:rFonts w:ascii="Trebuchet MS" w:hAnsi="Trebuchet MS"/>
          <w:b/>
          <w:color w:val="244061" w:themeColor="accent1" w:themeShade="80"/>
          <w:kern w:val="1"/>
        </w:rPr>
        <w:t>Rezultat așteptat</w:t>
      </w:r>
    </w:p>
    <w:p w:rsidR="000C44A2" w:rsidRPr="002A6C52" w:rsidRDefault="000C44A2" w:rsidP="00A91B44">
      <w:pPr>
        <w:spacing w:before="120" w:after="120" w:line="240" w:lineRule="auto"/>
        <w:jc w:val="both"/>
        <w:rPr>
          <w:rFonts w:ascii="Trebuchet MS" w:hAnsi="Trebuchet MS"/>
          <w:color w:val="244061" w:themeColor="accent1" w:themeShade="80"/>
          <w:kern w:val="1"/>
        </w:rPr>
      </w:pPr>
      <w:r w:rsidRPr="002A6C52">
        <w:rPr>
          <w:rFonts w:ascii="Trebuchet MS" w:hAnsi="Trebuchet MS"/>
          <w:color w:val="244061" w:themeColor="accent1" w:themeShade="80"/>
          <w:kern w:val="1"/>
        </w:rPr>
        <w:lastRenderedPageBreak/>
        <w:t>Principal</w:t>
      </w:r>
      <w:r w:rsidR="009D3C33" w:rsidRPr="002A6C52">
        <w:rPr>
          <w:rFonts w:ascii="Trebuchet MS" w:hAnsi="Trebuchet MS"/>
          <w:color w:val="244061" w:themeColor="accent1" w:themeShade="80"/>
          <w:kern w:val="1"/>
        </w:rPr>
        <w:t>ul</w:t>
      </w:r>
      <w:r w:rsidRPr="002A6C52">
        <w:rPr>
          <w:rFonts w:ascii="Trebuchet MS" w:hAnsi="Trebuchet MS"/>
          <w:color w:val="244061" w:themeColor="accent1" w:themeShade="80"/>
          <w:kern w:val="1"/>
        </w:rPr>
        <w:t xml:space="preserve"> rezultat așteptat prin sprijinul financiar acordat în cadrul prezentului apel de proiecte îl reprezintă:</w:t>
      </w:r>
    </w:p>
    <w:p w:rsidR="000C3897" w:rsidRPr="002A6C52" w:rsidRDefault="000C3897" w:rsidP="000C3897">
      <w:pPr>
        <w:autoSpaceDE w:val="0"/>
        <w:autoSpaceDN w:val="0"/>
        <w:adjustRightInd w:val="0"/>
        <w:spacing w:before="120" w:after="120" w:line="240" w:lineRule="auto"/>
        <w:jc w:val="both"/>
        <w:rPr>
          <w:rFonts w:ascii="Trebuchet MS" w:hAnsi="Trebuchet MS"/>
          <w:i/>
          <w:color w:val="244061" w:themeColor="accent1" w:themeShade="80"/>
          <w:kern w:val="1"/>
        </w:rPr>
      </w:pPr>
      <w:r w:rsidRPr="002A6C52">
        <w:rPr>
          <w:rFonts w:ascii="Trebuchet MS" w:hAnsi="Trebuchet MS"/>
          <w:i/>
          <w:color w:val="244061" w:themeColor="accent1" w:themeShade="80"/>
          <w:kern w:val="1"/>
        </w:rPr>
        <w:t>Număr crescut de persoane care beneficiază de programe de sănătate și de servicii</w:t>
      </w:r>
      <w:r w:rsidR="00773F8A" w:rsidRPr="002A6C52">
        <w:rPr>
          <w:rFonts w:ascii="Trebuchet MS" w:hAnsi="Trebuchet MS"/>
          <w:i/>
          <w:color w:val="244061" w:themeColor="accent1" w:themeShade="80"/>
          <w:kern w:val="1"/>
        </w:rPr>
        <w:t xml:space="preserve"> </w:t>
      </w:r>
      <w:r w:rsidRPr="002A6C52">
        <w:rPr>
          <w:rFonts w:ascii="Trebuchet MS" w:hAnsi="Trebuchet MS"/>
          <w:i/>
          <w:color w:val="244061" w:themeColor="accent1" w:themeShade="80"/>
          <w:kern w:val="1"/>
        </w:rPr>
        <w:t>orientate către tratament</w:t>
      </w:r>
      <w:r w:rsidR="00773F8A" w:rsidRPr="002A6C52">
        <w:rPr>
          <w:rFonts w:ascii="Trebuchet MS" w:hAnsi="Trebuchet MS"/>
          <w:i/>
          <w:color w:val="244061" w:themeColor="accent1" w:themeShade="80"/>
          <w:kern w:val="1"/>
        </w:rPr>
        <w:t xml:space="preserve"> </w:t>
      </w:r>
      <w:r w:rsidRPr="002A6C52">
        <w:rPr>
          <w:rFonts w:ascii="Trebuchet MS" w:hAnsi="Trebuchet MS"/>
          <w:i/>
          <w:color w:val="244061" w:themeColor="accent1" w:themeShade="80"/>
          <w:kern w:val="1"/>
        </w:rPr>
        <w:t xml:space="preserve">precoce pentru </w:t>
      </w:r>
      <w:r w:rsidR="00EB4376" w:rsidRPr="002A6C52">
        <w:rPr>
          <w:rFonts w:ascii="Trebuchet MS" w:hAnsi="Trebuchet MS"/>
          <w:i/>
          <w:color w:val="244061" w:themeColor="accent1" w:themeShade="80"/>
          <w:kern w:val="1"/>
        </w:rPr>
        <w:t>HIV/SIDA</w:t>
      </w:r>
    </w:p>
    <w:p w:rsidR="00694EB3" w:rsidRPr="002A6C52" w:rsidRDefault="00694EB3"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 w:name="_Toc501703432"/>
    </w:p>
    <w:p w:rsidR="00FB6488" w:rsidRPr="002A6C52" w:rsidRDefault="00DA6EAC"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r w:rsidRPr="002A6C52">
        <w:rPr>
          <w:rFonts w:ascii="Trebuchet MS" w:hAnsi="Trebuchet MS" w:cs="Times New Roman"/>
          <w:b/>
          <w:color w:val="244061" w:themeColor="accent1" w:themeShade="80"/>
          <w:sz w:val="22"/>
          <w:szCs w:val="22"/>
        </w:rPr>
        <w:t>1.2.</w:t>
      </w:r>
      <w:r w:rsidRPr="002A6C52">
        <w:rPr>
          <w:rFonts w:ascii="Trebuchet MS" w:hAnsi="Trebuchet MS" w:cs="Times New Roman"/>
          <w:b/>
          <w:color w:val="244061" w:themeColor="accent1" w:themeShade="80"/>
          <w:sz w:val="22"/>
          <w:szCs w:val="22"/>
        </w:rPr>
        <w:tab/>
      </w:r>
      <w:r w:rsidR="00FB6488" w:rsidRPr="002A6C52">
        <w:rPr>
          <w:rFonts w:ascii="Trebuchet MS" w:hAnsi="Trebuchet MS" w:cs="Times New Roman"/>
          <w:b/>
          <w:color w:val="244061" w:themeColor="accent1" w:themeShade="80"/>
          <w:sz w:val="22"/>
          <w:szCs w:val="22"/>
        </w:rPr>
        <w:t>Tipul apelului de proiecte și perioada de depunere a propunerilor de proiecte</w:t>
      </w:r>
      <w:bookmarkEnd w:id="3"/>
    </w:p>
    <w:p w:rsidR="00464531" w:rsidRPr="002A6C52" w:rsidRDefault="00FB6488" w:rsidP="00865086">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Apelul de proiecte este un </w:t>
      </w:r>
      <w:r w:rsidRPr="002A6C52">
        <w:rPr>
          <w:rFonts w:ascii="Trebuchet MS" w:hAnsi="Trebuchet MS"/>
          <w:b/>
          <w:color w:val="244061" w:themeColor="accent1" w:themeShade="80"/>
        </w:rPr>
        <w:t xml:space="preserve">apel de tip </w:t>
      </w:r>
      <w:r w:rsidR="00773F8A" w:rsidRPr="002A6C52">
        <w:rPr>
          <w:rFonts w:ascii="Trebuchet MS" w:hAnsi="Trebuchet MS"/>
          <w:b/>
          <w:color w:val="244061" w:themeColor="accent1" w:themeShade="80"/>
        </w:rPr>
        <w:t>non-</w:t>
      </w:r>
      <w:r w:rsidRPr="002A6C52">
        <w:rPr>
          <w:rFonts w:ascii="Trebuchet MS" w:hAnsi="Trebuchet MS"/>
          <w:b/>
          <w:color w:val="244061" w:themeColor="accent1" w:themeShade="80"/>
        </w:rPr>
        <w:t>competitiv</w:t>
      </w:r>
      <w:r w:rsidRPr="002A6C52">
        <w:rPr>
          <w:rFonts w:ascii="Trebuchet MS" w:hAnsi="Trebuchet MS"/>
          <w:color w:val="244061" w:themeColor="accent1" w:themeShade="80"/>
        </w:rPr>
        <w:t xml:space="preserve">, </w:t>
      </w:r>
      <w:r w:rsidRPr="002A6C52">
        <w:rPr>
          <w:rFonts w:ascii="Trebuchet MS" w:hAnsi="Trebuchet MS"/>
          <w:b/>
          <w:color w:val="244061" w:themeColor="accent1" w:themeShade="80"/>
        </w:rPr>
        <w:t>cu termen limită de depunere</w:t>
      </w:r>
      <w:r w:rsidRPr="002A6C52">
        <w:rPr>
          <w:rFonts w:ascii="Trebuchet MS" w:hAnsi="Trebuchet MS"/>
          <w:color w:val="244061" w:themeColor="accent1" w:themeShade="80"/>
        </w:rPr>
        <w:t xml:space="preserve">. </w:t>
      </w:r>
    </w:p>
    <w:p w:rsidR="00464531" w:rsidRPr="00AA63E9" w:rsidRDefault="00464531" w:rsidP="00865086">
      <w:pPr>
        <w:spacing w:before="120" w:after="120" w:line="240" w:lineRule="auto"/>
        <w:jc w:val="both"/>
        <w:rPr>
          <w:rFonts w:ascii="Trebuchet MS" w:hAnsi="Trebuchet MS"/>
          <w:color w:val="244061" w:themeColor="accent1" w:themeShade="80"/>
        </w:rPr>
      </w:pPr>
    </w:p>
    <w:p w:rsidR="00865086" w:rsidRPr="002A6C52" w:rsidRDefault="00865086" w:rsidP="00865086">
      <w:pPr>
        <w:spacing w:before="120" w:after="120" w:line="240" w:lineRule="auto"/>
        <w:jc w:val="both"/>
        <w:rPr>
          <w:rFonts w:ascii="Trebuchet MS" w:hAnsi="Trebuchet MS"/>
          <w:color w:val="244061" w:themeColor="accent1" w:themeShade="80"/>
        </w:rPr>
      </w:pPr>
      <w:r w:rsidRPr="00AA63E9">
        <w:rPr>
          <w:rFonts w:ascii="Trebuchet MS" w:hAnsi="Trebuchet MS"/>
          <w:color w:val="244061" w:themeColor="accent1" w:themeShade="80"/>
        </w:rPr>
        <w:t>SISTEMUL INFORMATIC MySMIS 2014 VA FI DESCHIS ÎN DATA DE ................. ORA.......... ŞI SE VA ÎNCHIDE ÎN DATA DE ..........................., ORA ............</w:t>
      </w:r>
    </w:p>
    <w:p w:rsidR="00865086" w:rsidRPr="002A6C52" w:rsidRDefault="00865086" w:rsidP="00AA63E9">
      <w:pPr>
        <w:autoSpaceDE w:val="0"/>
        <w:autoSpaceDN w:val="0"/>
        <w:adjustRightInd w:val="0"/>
        <w:spacing w:after="0" w:line="240" w:lineRule="auto"/>
        <w:rPr>
          <w:rFonts w:ascii="TrebuchetMS" w:hAnsi="TrebuchetMS" w:cs="TrebuchetMS"/>
          <w:color w:val="244061" w:themeColor="accent1" w:themeShade="80"/>
          <w:lang w:val="en-US"/>
        </w:rPr>
      </w:pPr>
    </w:p>
    <w:p w:rsidR="00773F8A" w:rsidRPr="002A6C52" w:rsidRDefault="00AA63E9" w:rsidP="00AA63E9">
      <w:pPr>
        <w:spacing w:after="0" w:line="240" w:lineRule="auto"/>
        <w:jc w:val="both"/>
        <w:rPr>
          <w:rFonts w:ascii="Trebuchet MS" w:hAnsi="Trebuchet MS"/>
          <w:color w:val="244061" w:themeColor="accent1" w:themeShade="80"/>
        </w:rPr>
      </w:pPr>
      <w:r w:rsidRPr="00AA63E9">
        <w:rPr>
          <w:rFonts w:ascii="Trebuchet MS" w:hAnsi="Trebuchet MS" w:cs="Calibri"/>
          <w:color w:val="244061" w:themeColor="accent1" w:themeShade="80"/>
        </w:rPr>
        <w:t>Elaborarea propunerii de proiect va urma fazele mecanismului non-competitiv menționate la secțiunea 3. Mecanismul non-competitiv - Metodologia de verificare, evaluare şi selecție a proiectelor în cadrul Programului Operaţional Capital Uman 2014-2020, cu modifcările și completările ulterioare</w:t>
      </w:r>
      <w:r w:rsidR="00773F8A" w:rsidRPr="002A6C52">
        <w:rPr>
          <w:rFonts w:ascii="TrebuchetMS-Bold" w:hAnsi="TrebuchetMS-Bold" w:cs="TrebuchetMS-Bold"/>
          <w:b/>
          <w:bCs/>
          <w:color w:val="244061" w:themeColor="accent1" w:themeShade="80"/>
          <w:lang w:val="en-US"/>
        </w:rPr>
        <w:t>.</w:t>
      </w:r>
    </w:p>
    <w:p w:rsidR="00C57454" w:rsidRPr="002A6C52" w:rsidRDefault="00C57454"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2A6C52" w:rsidRDefault="00DA6EAC"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4" w:name="_Toc501703433"/>
      <w:r w:rsidRPr="002A6C52">
        <w:rPr>
          <w:rFonts w:ascii="Trebuchet MS" w:hAnsi="Trebuchet MS" w:cs="Times New Roman"/>
          <w:b/>
          <w:color w:val="244061" w:themeColor="accent1" w:themeShade="80"/>
          <w:sz w:val="22"/>
          <w:szCs w:val="22"/>
        </w:rPr>
        <w:t>1.3.</w:t>
      </w:r>
      <w:r w:rsidRPr="002A6C52">
        <w:rPr>
          <w:rFonts w:ascii="Trebuchet MS" w:hAnsi="Trebuchet MS" w:cs="Times New Roman"/>
          <w:b/>
          <w:color w:val="244061" w:themeColor="accent1" w:themeShade="80"/>
          <w:sz w:val="22"/>
          <w:szCs w:val="22"/>
        </w:rPr>
        <w:tab/>
      </w:r>
      <w:r w:rsidR="00FB6488" w:rsidRPr="002A6C52">
        <w:rPr>
          <w:rFonts w:ascii="Trebuchet MS" w:hAnsi="Trebuchet MS" w:cs="Times New Roman"/>
          <w:b/>
          <w:color w:val="244061" w:themeColor="accent1" w:themeShade="80"/>
          <w:sz w:val="22"/>
          <w:szCs w:val="22"/>
        </w:rPr>
        <w:t>Acțiunile sprijinite în cadrul apelului</w:t>
      </w:r>
      <w:bookmarkEnd w:id="4"/>
    </w:p>
    <w:p w:rsidR="00D9473E" w:rsidRPr="002A6C52" w:rsidRDefault="00DA6EAC" w:rsidP="00DA07F6">
      <w:pPr>
        <w:pStyle w:val="Titlu3"/>
        <w:spacing w:before="120" w:after="120" w:line="240" w:lineRule="auto"/>
        <w:jc w:val="both"/>
        <w:rPr>
          <w:rFonts w:ascii="Trebuchet MS" w:hAnsi="Trebuchet MS" w:cs="font202"/>
          <w:b/>
          <w:color w:val="244061" w:themeColor="accent1" w:themeShade="80"/>
          <w:sz w:val="22"/>
          <w:szCs w:val="22"/>
          <w:lang w:eastAsia="ar-SA"/>
        </w:rPr>
      </w:pPr>
      <w:bookmarkStart w:id="5" w:name="_Toc501703434"/>
      <w:r w:rsidRPr="002A6C52">
        <w:rPr>
          <w:rFonts w:ascii="Trebuchet MS" w:hAnsi="Trebuchet MS" w:cs="font202"/>
          <w:b/>
          <w:color w:val="244061" w:themeColor="accent1" w:themeShade="80"/>
          <w:sz w:val="22"/>
          <w:szCs w:val="22"/>
          <w:lang w:eastAsia="ar-SA"/>
        </w:rPr>
        <w:t>1.3</w:t>
      </w:r>
      <w:r w:rsidR="00D9473E" w:rsidRPr="002A6C52">
        <w:rPr>
          <w:rFonts w:ascii="Trebuchet MS" w:hAnsi="Trebuchet MS" w:cs="font202"/>
          <w:b/>
          <w:color w:val="244061" w:themeColor="accent1" w:themeShade="80"/>
          <w:sz w:val="22"/>
          <w:szCs w:val="22"/>
          <w:lang w:eastAsia="ar-SA"/>
        </w:rPr>
        <w:t>.1</w:t>
      </w:r>
      <w:r w:rsidR="00DA07F6" w:rsidRPr="002A6C52">
        <w:rPr>
          <w:rFonts w:ascii="Trebuchet MS" w:hAnsi="Trebuchet MS" w:cs="font202"/>
          <w:b/>
          <w:color w:val="244061" w:themeColor="accent1" w:themeShade="80"/>
          <w:sz w:val="22"/>
          <w:szCs w:val="22"/>
          <w:lang w:eastAsia="ar-SA"/>
        </w:rPr>
        <w:t>.</w:t>
      </w:r>
      <w:r w:rsidR="00D9473E" w:rsidRPr="002A6C52">
        <w:rPr>
          <w:rFonts w:ascii="Trebuchet MS" w:hAnsi="Trebuchet MS" w:cs="font202"/>
          <w:b/>
          <w:color w:val="244061" w:themeColor="accent1" w:themeShade="80"/>
          <w:sz w:val="22"/>
          <w:szCs w:val="22"/>
          <w:lang w:eastAsia="ar-SA"/>
        </w:rPr>
        <w:t xml:space="preserve"> Tipuri de activități eligibile care pot fi sprijinite în contextul prezentului ghid al solicitantului – condiții specifice</w:t>
      </w:r>
      <w:bookmarkEnd w:id="5"/>
    </w:p>
    <w:p w:rsidR="00773F8A" w:rsidRPr="002A6C52" w:rsidRDefault="00A9040A" w:rsidP="00A9040A">
      <w:pPr>
        <w:autoSpaceDE w:val="0"/>
        <w:autoSpaceDN w:val="0"/>
        <w:adjustRightInd w:val="0"/>
        <w:spacing w:after="0" w:line="240" w:lineRule="auto"/>
        <w:jc w:val="both"/>
        <w:rPr>
          <w:rFonts w:ascii="Trebuchet MS" w:hAnsi="Trebuchet MS" w:cs="Calibri"/>
          <w:color w:val="244061" w:themeColor="accent1" w:themeShade="80"/>
        </w:rPr>
      </w:pPr>
      <w:r w:rsidRPr="002A6C52">
        <w:rPr>
          <w:rFonts w:ascii="Trebuchet MS" w:hAnsi="Trebuchet MS" w:cs="Calibri"/>
          <w:color w:val="244061" w:themeColor="accent1" w:themeShade="80"/>
        </w:rPr>
        <w:t xml:space="preserve">În acord cu prevederile POCU 2014-2020, activitățile considerate eligibile sunt cele care urmăresc atingerea obiectivului specific 4.9- Creșterea numărului de persoane care beneficiază de programe de sănătate și de servicii orientate către prevenție, depistare precoce (screening), diagnostic și tratament precoce pentru principalele patologii. Tipurile de activități eligibile care vor fi finanțate în contextul acestui apel de proiecte sunt în principal cele care vizează  </w:t>
      </w:r>
      <w:r w:rsidR="00773F8A" w:rsidRPr="002A6C52">
        <w:rPr>
          <w:rFonts w:ascii="Trebuchet MS" w:hAnsi="Trebuchet MS" w:cs="Calibri"/>
          <w:color w:val="244061" w:themeColor="accent1" w:themeShade="80"/>
        </w:rPr>
        <w:t xml:space="preserve">furnizarea serviciilor de sănătate esențiale orientate </w:t>
      </w:r>
      <w:r w:rsidR="00781436" w:rsidRPr="002A6C52">
        <w:rPr>
          <w:rFonts w:ascii="Trebuchet MS" w:hAnsi="Trebuchet MS" w:cs="Calibri"/>
          <w:color w:val="244061" w:themeColor="accent1" w:themeShade="80"/>
        </w:rPr>
        <w:t xml:space="preserve">către </w:t>
      </w:r>
      <w:r w:rsidR="00773F8A" w:rsidRPr="002A6C52">
        <w:rPr>
          <w:rFonts w:ascii="Trebuchet MS" w:hAnsi="Trebuchet MS" w:cs="Calibri"/>
          <w:color w:val="244061" w:themeColor="accent1" w:themeShade="80"/>
        </w:rPr>
        <w:t>tratament</w:t>
      </w:r>
      <w:r w:rsidR="00781436" w:rsidRPr="002A6C52">
        <w:rPr>
          <w:rFonts w:ascii="Trebuchet MS" w:hAnsi="Trebuchet MS" w:cs="Calibri"/>
          <w:color w:val="244061" w:themeColor="accent1" w:themeShade="80"/>
        </w:rPr>
        <w:t>ul</w:t>
      </w:r>
      <w:r w:rsidR="00773F8A" w:rsidRPr="002A6C52">
        <w:rPr>
          <w:rFonts w:ascii="Trebuchet MS" w:hAnsi="Trebuchet MS" w:cs="Calibri"/>
          <w:color w:val="244061" w:themeColor="accent1" w:themeShade="80"/>
        </w:rPr>
        <w:t xml:space="preserve"> precoce al </w:t>
      </w:r>
      <w:r w:rsidR="00DB7AA9" w:rsidRPr="002A6C52">
        <w:rPr>
          <w:rFonts w:ascii="Trebuchet MS" w:hAnsi="Trebuchet MS" w:cs="Calibri"/>
          <w:color w:val="244061" w:themeColor="accent1" w:themeShade="80"/>
        </w:rPr>
        <w:t>HIV/SIDA.</w:t>
      </w:r>
    </w:p>
    <w:p w:rsidR="00773F8A" w:rsidRPr="002A6C52" w:rsidRDefault="00773F8A" w:rsidP="005D5DF6">
      <w:pPr>
        <w:autoSpaceDE w:val="0"/>
        <w:autoSpaceDN w:val="0"/>
        <w:adjustRightInd w:val="0"/>
        <w:spacing w:after="0" w:line="240" w:lineRule="auto"/>
        <w:jc w:val="both"/>
        <w:rPr>
          <w:rFonts w:ascii="Trebuchet MS" w:hAnsi="Trebuchet MS" w:cs="Calibri"/>
          <w:color w:val="244061" w:themeColor="accent1" w:themeShade="80"/>
        </w:rPr>
      </w:pPr>
      <w:r w:rsidRPr="002A6C52">
        <w:rPr>
          <w:rFonts w:ascii="Trebuchet MS" w:hAnsi="Trebuchet MS" w:cs="Calibri"/>
          <w:color w:val="244061" w:themeColor="accent1" w:themeShade="80"/>
        </w:rPr>
        <w:t>Astfel, în funcție de structura proiectului non-competitiv, propunerile de proiecte vor putea</w:t>
      </w:r>
      <w:r w:rsidR="00BC22F0" w:rsidRPr="002A6C52">
        <w:rPr>
          <w:rFonts w:ascii="Trebuchet MS" w:hAnsi="Trebuchet MS" w:cs="Calibri"/>
          <w:color w:val="244061" w:themeColor="accent1" w:themeShade="80"/>
        </w:rPr>
        <w:t xml:space="preserve"> </w:t>
      </w:r>
      <w:r w:rsidRPr="002A6C52">
        <w:rPr>
          <w:rFonts w:ascii="Trebuchet MS" w:hAnsi="Trebuchet MS" w:cs="Calibri"/>
          <w:color w:val="244061" w:themeColor="accent1" w:themeShade="80"/>
        </w:rPr>
        <w:t>include următorul tip de activități eligibile:</w:t>
      </w:r>
    </w:p>
    <w:p w:rsidR="00FE2443" w:rsidRPr="002A6C52" w:rsidRDefault="00490B66" w:rsidP="00DB7AA9">
      <w:pPr>
        <w:pStyle w:val="Listparagraf"/>
        <w:widowControl w:val="0"/>
        <w:numPr>
          <w:ilvl w:val="0"/>
          <w:numId w:val="37"/>
        </w:numPr>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r w:rsidRPr="002A6C52">
        <w:rPr>
          <w:rFonts w:ascii="Trebuchet MS" w:hAnsi="Trebuchet MS"/>
          <w:b/>
          <w:color w:val="244061" w:themeColor="accent1" w:themeShade="80"/>
        </w:rPr>
        <w:t xml:space="preserve">Activitatea 1: </w:t>
      </w:r>
      <w:r w:rsidR="00781436" w:rsidRPr="002A6C52">
        <w:rPr>
          <w:rFonts w:ascii="Trebuchet MS" w:hAnsi="Trebuchet MS"/>
          <w:b/>
          <w:color w:val="244061" w:themeColor="accent1" w:themeShade="80"/>
        </w:rPr>
        <w:t xml:space="preserve">Tratamentul precoce al persoanelor </w:t>
      </w:r>
      <w:r w:rsidR="00DB7AA9" w:rsidRPr="002A6C52">
        <w:rPr>
          <w:rFonts w:ascii="Trebuchet MS" w:hAnsi="Trebuchet MS"/>
          <w:b/>
          <w:color w:val="244061" w:themeColor="accent1" w:themeShade="80"/>
        </w:rPr>
        <w:t>infectate cu HIV/SIDA</w:t>
      </w:r>
      <w:r w:rsidR="00781436" w:rsidRPr="002A6C52">
        <w:rPr>
          <w:rFonts w:ascii="Trebuchet MS" w:hAnsi="Trebuchet MS"/>
          <w:b/>
          <w:color w:val="244061" w:themeColor="accent1" w:themeShade="80"/>
        </w:rPr>
        <w:t xml:space="preserve"> incluse în  </w:t>
      </w:r>
      <w:r w:rsidR="00DB7AA9" w:rsidRPr="002A6C52">
        <w:rPr>
          <w:rFonts w:ascii="Trebuchet MS" w:hAnsi="Trebuchet MS"/>
          <w:b/>
          <w:color w:val="244061" w:themeColor="accent1" w:themeShade="80"/>
        </w:rPr>
        <w:t>Programul național de prevenire, supraveghere şi control al al bolnavilor cu infecție HIV/SIDA derulat în perioada 2014-2020</w:t>
      </w:r>
    </w:p>
    <w:p w:rsidR="0090023A" w:rsidRPr="002A6C52" w:rsidRDefault="0090023A" w:rsidP="0090023A">
      <w:pPr>
        <w:pStyle w:val="Listparagraf"/>
        <w:widowControl w:val="0"/>
        <w:tabs>
          <w:tab w:val="left" w:pos="180"/>
          <w:tab w:val="left" w:pos="6525"/>
        </w:tabs>
        <w:autoSpaceDE w:val="0"/>
        <w:autoSpaceDN w:val="0"/>
        <w:adjustRightInd w:val="0"/>
        <w:spacing w:before="120" w:after="120" w:line="240" w:lineRule="auto"/>
        <w:jc w:val="both"/>
        <w:rPr>
          <w:rFonts w:ascii="Trebuchet MS" w:hAnsi="Trebuchet MS"/>
          <w:b/>
          <w:color w:val="244061" w:themeColor="accent1" w:themeShade="80"/>
        </w:rPr>
      </w:pPr>
    </w:p>
    <w:p w:rsidR="0090023A" w:rsidRPr="002A6C52" w:rsidRDefault="0090023A" w:rsidP="0090023A">
      <w:pPr>
        <w:pStyle w:val="Listparagraf"/>
        <w:widowControl w:val="0"/>
        <w:tabs>
          <w:tab w:val="left" w:pos="180"/>
          <w:tab w:val="left" w:pos="6525"/>
        </w:tabs>
        <w:autoSpaceDE w:val="0"/>
        <w:autoSpaceDN w:val="0"/>
        <w:adjustRightInd w:val="0"/>
        <w:spacing w:before="120" w:after="120" w:line="240" w:lineRule="auto"/>
        <w:ind w:left="0"/>
        <w:jc w:val="both"/>
        <w:rPr>
          <w:rFonts w:ascii="Trebuchet MS" w:hAnsi="Trebuchet MS"/>
          <w:color w:val="244061" w:themeColor="accent1" w:themeShade="80"/>
        </w:rPr>
      </w:pPr>
      <w:r w:rsidRPr="002A6C52">
        <w:rPr>
          <w:rFonts w:ascii="Trebuchet MS" w:hAnsi="Trebuchet MS"/>
          <w:color w:val="244061" w:themeColor="accent1" w:themeShade="80"/>
        </w:rPr>
        <w:t>În cazul acestei activități, vor putea fi decontate cheltuieli efectuate cu tratamentul precoce al persoanelor infectate cu HIV/SIDA incluse în  Programul național de prevenire, supraveghere şi control al al bolnavilor cu infecție HIV/SIDA derulat în perioada 2014-2020, in baza documentelor justificative prezentate.</w:t>
      </w:r>
    </w:p>
    <w:p w:rsidR="0090023A" w:rsidRPr="002A6C52" w:rsidRDefault="0090023A" w:rsidP="0090023A">
      <w:pPr>
        <w:pStyle w:val="Listparagraf"/>
        <w:widowControl w:val="0"/>
        <w:tabs>
          <w:tab w:val="left" w:pos="180"/>
          <w:tab w:val="left" w:pos="6525"/>
        </w:tabs>
        <w:autoSpaceDE w:val="0"/>
        <w:autoSpaceDN w:val="0"/>
        <w:adjustRightInd w:val="0"/>
        <w:spacing w:before="120" w:after="120" w:line="240" w:lineRule="auto"/>
        <w:jc w:val="both"/>
        <w:rPr>
          <w:rFonts w:ascii="Trebuchet MS" w:hAnsi="Trebuchet MS"/>
          <w:b/>
          <w:color w:val="244061" w:themeColor="accent1" w:themeShade="80"/>
        </w:rPr>
      </w:pPr>
    </w:p>
    <w:p w:rsidR="0090023A" w:rsidRPr="002A6C52" w:rsidRDefault="0090023A" w:rsidP="0090023A">
      <w:pPr>
        <w:pStyle w:val="Listparagraf"/>
        <w:widowControl w:val="0"/>
        <w:tabs>
          <w:tab w:val="left" w:pos="180"/>
          <w:tab w:val="left" w:pos="6525"/>
        </w:tabs>
        <w:autoSpaceDE w:val="0"/>
        <w:autoSpaceDN w:val="0"/>
        <w:adjustRightInd w:val="0"/>
        <w:spacing w:before="120" w:after="120" w:line="240" w:lineRule="auto"/>
        <w:jc w:val="both"/>
        <w:rPr>
          <w:rFonts w:ascii="Trebuchet MS" w:hAnsi="Trebuchet MS" w:cs="Calibri"/>
          <w:b/>
          <w:color w:val="244061" w:themeColor="accent1" w:themeShade="80"/>
        </w:rPr>
      </w:pPr>
    </w:p>
    <w:p w:rsidR="004C33C2" w:rsidRPr="002A6C52" w:rsidRDefault="004C33C2" w:rsidP="00CB6E52">
      <w:pPr>
        <w:pStyle w:val="Listparagraf"/>
        <w:widowControl w:val="0"/>
        <w:numPr>
          <w:ilvl w:val="0"/>
          <w:numId w:val="37"/>
        </w:numPr>
        <w:tabs>
          <w:tab w:val="left" w:pos="180"/>
          <w:tab w:val="left" w:pos="6525"/>
        </w:tabs>
        <w:autoSpaceDE w:val="0"/>
        <w:autoSpaceDN w:val="0"/>
        <w:adjustRightInd w:val="0"/>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Activitatea 2: </w:t>
      </w:r>
      <w:r w:rsidR="0090023A" w:rsidRPr="002A6C52">
        <w:rPr>
          <w:rFonts w:ascii="Trebuchet MS" w:hAnsi="Trebuchet MS"/>
          <w:b/>
          <w:color w:val="244061" w:themeColor="accent1" w:themeShade="80"/>
        </w:rPr>
        <w:t xml:space="preserve">Activități de informare, educare, conștientizare a grupului țintă, beneficiar al serviciilor de tratament precoce </w:t>
      </w:r>
      <w:r w:rsidR="00CB6E52" w:rsidRPr="002A6C52">
        <w:rPr>
          <w:rFonts w:ascii="Trebuchet MS" w:hAnsi="Trebuchet MS"/>
          <w:b/>
          <w:color w:val="244061" w:themeColor="accent1" w:themeShade="80"/>
        </w:rPr>
        <w:t>al persoanelor infectate cu HIV/SIDA</w:t>
      </w:r>
    </w:p>
    <w:p w:rsidR="00685909" w:rsidRPr="002A6C52" w:rsidRDefault="00685909" w:rsidP="00685909">
      <w:pPr>
        <w:spacing w:before="120" w:after="120" w:line="240" w:lineRule="auto"/>
        <w:jc w:val="both"/>
        <w:rPr>
          <w:rFonts w:ascii="Trebuchet MS" w:hAnsi="Trebuchet MS" w:cs="Calibri"/>
          <w:color w:val="244061" w:themeColor="accent1" w:themeShade="80"/>
        </w:rPr>
      </w:pPr>
    </w:p>
    <w:p w:rsidR="00DB7AA9" w:rsidRPr="00FB4AD2" w:rsidRDefault="00685909" w:rsidP="00685909">
      <w:pPr>
        <w:spacing w:before="120" w:after="120" w:line="240" w:lineRule="auto"/>
        <w:jc w:val="both"/>
        <w:rPr>
          <w:rFonts w:ascii="Trebuchet MS" w:hAnsi="Trebuchet MS" w:cs="Calibri"/>
          <w:color w:val="244061" w:themeColor="accent1" w:themeShade="80"/>
        </w:rPr>
      </w:pPr>
      <w:r w:rsidRPr="002A6C52">
        <w:rPr>
          <w:rFonts w:ascii="Trebuchet MS" w:hAnsi="Trebuchet MS" w:cs="Calibri"/>
          <w:color w:val="244061" w:themeColor="accent1" w:themeShade="80"/>
        </w:rPr>
        <w:t>Intervenţii şi activităţi de informare, educare, conştientizare, comunicare la nivel de individ,</w:t>
      </w:r>
      <w:r w:rsidR="00FB4AD2">
        <w:rPr>
          <w:rFonts w:ascii="Trebuchet MS" w:hAnsi="Trebuchet MS" w:cs="Calibri"/>
          <w:color w:val="244061" w:themeColor="accent1" w:themeShade="80"/>
        </w:rPr>
        <w:t xml:space="preserve"> </w:t>
      </w:r>
      <w:r w:rsidRPr="002A6C52">
        <w:rPr>
          <w:rFonts w:ascii="Trebuchet MS" w:hAnsi="Trebuchet MS" w:cs="Calibri"/>
          <w:color w:val="244061" w:themeColor="accent1" w:themeShade="80"/>
        </w:rPr>
        <w:t>grup şi/sau comunitate cu accent pe grupurile vulnerabile, în condițiile în care accesul la servicii</w:t>
      </w:r>
      <w:r w:rsidR="00FB4AD2">
        <w:rPr>
          <w:rFonts w:ascii="Trebuchet MS" w:hAnsi="Trebuchet MS" w:cs="Calibri"/>
          <w:color w:val="244061" w:themeColor="accent1" w:themeShade="80"/>
        </w:rPr>
        <w:t xml:space="preserve"> </w:t>
      </w:r>
      <w:r w:rsidRPr="002A6C52">
        <w:rPr>
          <w:rFonts w:ascii="Trebuchet MS" w:hAnsi="Trebuchet MS" w:cs="Calibri"/>
          <w:color w:val="244061" w:themeColor="accent1" w:themeShade="80"/>
        </w:rPr>
        <w:t>depinde de adresabilitatea populaţiei şi de gradul de conştientizare al propriilor nevoi legate de</w:t>
      </w:r>
      <w:r w:rsidR="00FB4AD2">
        <w:rPr>
          <w:rFonts w:ascii="Trebuchet MS" w:hAnsi="Trebuchet MS" w:cs="Calibri"/>
          <w:color w:val="244061" w:themeColor="accent1" w:themeShade="80"/>
        </w:rPr>
        <w:t xml:space="preserve"> </w:t>
      </w:r>
      <w:r w:rsidRPr="002A6C52">
        <w:rPr>
          <w:rFonts w:ascii="Trebuchet MS" w:hAnsi="Trebuchet MS" w:cs="Calibri"/>
          <w:color w:val="244061" w:themeColor="accent1" w:themeShade="80"/>
        </w:rPr>
        <w:t xml:space="preserve">sănătate şi de drepturile la servicii de sănătate. </w:t>
      </w:r>
    </w:p>
    <w:p w:rsidR="00826253" w:rsidRPr="002A6C52" w:rsidRDefault="00826253" w:rsidP="00826253">
      <w:pPr>
        <w:autoSpaceDE w:val="0"/>
        <w:autoSpaceDN w:val="0"/>
        <w:adjustRightInd w:val="0"/>
        <w:spacing w:before="120" w:after="120" w:line="240" w:lineRule="auto"/>
        <w:jc w:val="both"/>
        <w:rPr>
          <w:rFonts w:ascii="Trebuchet MS" w:hAnsi="Trebuchet MS" w:cs="Calibri"/>
          <w:color w:val="244061" w:themeColor="accent1" w:themeShade="80"/>
          <w:highlight w:val="yellow"/>
        </w:rPr>
      </w:pPr>
    </w:p>
    <w:p w:rsidR="008016CE" w:rsidRPr="002A6C52" w:rsidRDefault="00490B66" w:rsidP="008016CE">
      <w:pPr>
        <w:autoSpaceDE w:val="0"/>
        <w:autoSpaceDN w:val="0"/>
        <w:adjustRightInd w:val="0"/>
        <w:spacing w:before="120" w:after="120" w:line="240" w:lineRule="auto"/>
        <w:jc w:val="both"/>
        <w:rPr>
          <w:rFonts w:ascii="Trebuchet MS" w:hAnsi="Trebuchet MS"/>
          <w:color w:val="244061" w:themeColor="accent1" w:themeShade="80"/>
        </w:rPr>
      </w:pPr>
      <w:r w:rsidRPr="002A6C52">
        <w:rPr>
          <w:rFonts w:ascii="Trebuchet MS" w:hAnsi="Trebuchet MS"/>
          <w:b/>
          <w:color w:val="244061" w:themeColor="accent1" w:themeShade="80"/>
        </w:rPr>
        <w:lastRenderedPageBreak/>
        <w:t>NB1</w:t>
      </w:r>
      <w:r w:rsidR="00C075AD" w:rsidRPr="002A6C52">
        <w:rPr>
          <w:rFonts w:ascii="Trebuchet MS" w:hAnsi="Trebuchet MS"/>
          <w:b/>
          <w:color w:val="244061" w:themeColor="accent1" w:themeShade="80"/>
        </w:rPr>
        <w:t>.</w:t>
      </w:r>
      <w:r w:rsidR="00F56FF6" w:rsidRPr="002A6C52">
        <w:rPr>
          <w:rFonts w:ascii="Trebuchet MS" w:hAnsi="Trebuchet MS"/>
          <w:color w:val="244061" w:themeColor="accent1" w:themeShade="80"/>
        </w:rPr>
        <w:t xml:space="preserve"> </w:t>
      </w:r>
      <w:r w:rsidR="008016CE" w:rsidRPr="002A6C52">
        <w:rPr>
          <w:rFonts w:ascii="Trebuchet MS" w:hAnsi="Trebuchet MS"/>
          <w:color w:val="244061" w:themeColor="accent1" w:themeShade="80"/>
        </w:rPr>
        <w:t>Se va avea în vedere coordonarea intervențiilor finanțate din</w:t>
      </w:r>
      <w:r w:rsidR="008016CE" w:rsidRPr="002A6C52">
        <w:rPr>
          <w:color w:val="244061" w:themeColor="accent1" w:themeShade="80"/>
        </w:rPr>
        <w:t xml:space="preserve"> </w:t>
      </w:r>
      <w:r w:rsidR="008016CE" w:rsidRPr="002A6C52">
        <w:rPr>
          <w:rFonts w:ascii="Trebuchet MS" w:hAnsi="Trebuchet MS"/>
          <w:color w:val="244061" w:themeColor="accent1" w:themeShade="80"/>
        </w:rPr>
        <w:t>proiectul non-competitiv cu cele asigurate prin alte surse de finanțate ex. Fondul Global (evitarea dublei finanțări)</w:t>
      </w:r>
      <w:r w:rsidR="00FB4AD2">
        <w:rPr>
          <w:rFonts w:ascii="Trebuchet MS" w:hAnsi="Trebuchet MS"/>
          <w:color w:val="244061" w:themeColor="accent1" w:themeShade="80"/>
        </w:rPr>
        <w:t>, granturilor SEE și Norvegiene.</w:t>
      </w:r>
    </w:p>
    <w:p w:rsidR="00C075AD" w:rsidRPr="002A6C52" w:rsidRDefault="008016CE" w:rsidP="00826253">
      <w:pPr>
        <w:autoSpaceDE w:val="0"/>
        <w:autoSpaceDN w:val="0"/>
        <w:adjustRightInd w:val="0"/>
        <w:spacing w:before="120" w:after="120" w:line="240" w:lineRule="auto"/>
        <w:jc w:val="both"/>
        <w:rPr>
          <w:rFonts w:ascii="Trebuchet MS" w:hAnsi="Trebuchet MS"/>
          <w:i/>
          <w:color w:val="244061" w:themeColor="accent1" w:themeShade="80"/>
        </w:rPr>
      </w:pPr>
      <w:r w:rsidRPr="002A6C52">
        <w:rPr>
          <w:rFonts w:ascii="Trebuchet MS" w:hAnsi="Trebuchet MS"/>
          <w:color w:val="244061" w:themeColor="accent1" w:themeShade="80"/>
        </w:rPr>
        <w:t>B</w:t>
      </w:r>
      <w:r w:rsidR="001162C1" w:rsidRPr="002A6C52">
        <w:rPr>
          <w:rFonts w:ascii="Trebuchet MS" w:hAnsi="Trebuchet MS"/>
          <w:color w:val="244061" w:themeColor="accent1" w:themeShade="80"/>
        </w:rPr>
        <w:t xml:space="preserve">eneficiarul proiectului se va asigura că </w:t>
      </w:r>
      <w:r w:rsidRPr="002A6C52">
        <w:rPr>
          <w:rFonts w:ascii="Trebuchet MS" w:hAnsi="Trebuchet MS"/>
          <w:color w:val="244061" w:themeColor="accent1" w:themeShade="80"/>
        </w:rPr>
        <w:t xml:space="preserve">pentru </w:t>
      </w:r>
      <w:r w:rsidR="001162C1" w:rsidRPr="002A6C52">
        <w:rPr>
          <w:rFonts w:ascii="Trebuchet MS" w:hAnsi="Trebuchet MS"/>
          <w:color w:val="244061" w:themeColor="accent1" w:themeShade="80"/>
        </w:rPr>
        <w:t xml:space="preserve">persoanele </w:t>
      </w:r>
      <w:r w:rsidR="00DB7AA9" w:rsidRPr="002A6C52">
        <w:rPr>
          <w:rFonts w:ascii="Trebuchet MS" w:hAnsi="Trebuchet MS"/>
          <w:color w:val="244061" w:themeColor="accent1" w:themeShade="80"/>
        </w:rPr>
        <w:t>infectate cu HIV/SIDA</w:t>
      </w:r>
      <w:r w:rsidRPr="002A6C52">
        <w:rPr>
          <w:rFonts w:ascii="Trebuchet MS" w:hAnsi="Trebuchet MS"/>
          <w:color w:val="244061" w:themeColor="accent1" w:themeShade="80"/>
        </w:rPr>
        <w:t xml:space="preserve"> </w:t>
      </w:r>
      <w:r w:rsidR="00490B66" w:rsidRPr="002A6C52">
        <w:rPr>
          <w:rFonts w:ascii="Trebuchet MS" w:hAnsi="Trebuchet MS"/>
          <w:color w:val="244061" w:themeColor="accent1" w:themeShade="80"/>
        </w:rPr>
        <w:t xml:space="preserve">incluse în  </w:t>
      </w:r>
      <w:r w:rsidR="00DB7AA9" w:rsidRPr="002A6C52">
        <w:rPr>
          <w:rFonts w:ascii="Trebuchet MS" w:hAnsi="Trebuchet MS"/>
          <w:color w:val="244061" w:themeColor="accent1" w:themeShade="80"/>
        </w:rPr>
        <w:t>Programul național de prevenire, supraveghere şi control al al bolnavilor cu infecție HIV/SIDA</w:t>
      </w:r>
      <w:r w:rsidR="00490B66" w:rsidRPr="002A6C52">
        <w:rPr>
          <w:rFonts w:ascii="Trebuchet MS" w:hAnsi="Trebuchet MS"/>
          <w:color w:val="244061" w:themeColor="accent1" w:themeShade="80"/>
        </w:rPr>
        <w:t xml:space="preserve">, </w:t>
      </w:r>
      <w:r w:rsidRPr="002A6C52">
        <w:rPr>
          <w:rFonts w:ascii="Trebuchet MS" w:hAnsi="Trebuchet MS"/>
          <w:color w:val="244061" w:themeColor="accent1" w:themeShade="80"/>
        </w:rPr>
        <w:t>pentru care se deconteaza tratamentul precoce</w:t>
      </w:r>
      <w:r w:rsidR="00490B66" w:rsidRPr="002A6C52">
        <w:rPr>
          <w:rFonts w:ascii="Trebuchet MS" w:hAnsi="Trebuchet MS"/>
          <w:color w:val="244061" w:themeColor="accent1" w:themeShade="80"/>
        </w:rPr>
        <w:t>,</w:t>
      </w:r>
      <w:r w:rsidRPr="002A6C52">
        <w:rPr>
          <w:rFonts w:ascii="Trebuchet MS" w:hAnsi="Trebuchet MS"/>
          <w:color w:val="244061" w:themeColor="accent1" w:themeShade="80"/>
        </w:rPr>
        <w:t xml:space="preserve"> </w:t>
      </w:r>
      <w:r w:rsidR="001D698B" w:rsidRPr="002A6C52">
        <w:rPr>
          <w:rFonts w:ascii="Trebuchet MS" w:hAnsi="Trebuchet MS"/>
          <w:color w:val="244061" w:themeColor="accent1" w:themeShade="80"/>
        </w:rPr>
        <w:t>acesta</w:t>
      </w:r>
      <w:r w:rsidR="00A42B0E" w:rsidRPr="002A6C52">
        <w:rPr>
          <w:rFonts w:ascii="Trebuchet MS" w:hAnsi="Trebuchet MS"/>
          <w:color w:val="244061" w:themeColor="accent1" w:themeShade="80"/>
        </w:rPr>
        <w:t xml:space="preserve"> </w:t>
      </w:r>
      <w:r w:rsidRPr="002A6C52">
        <w:rPr>
          <w:rFonts w:ascii="Trebuchet MS" w:hAnsi="Trebuchet MS"/>
          <w:color w:val="244061" w:themeColor="accent1" w:themeShade="80"/>
        </w:rPr>
        <w:t>nu a fost decontat  din alte surse de finantare.</w:t>
      </w:r>
    </w:p>
    <w:p w:rsidR="008063C5" w:rsidRPr="002A6C52" w:rsidRDefault="00997B61" w:rsidP="00A91B44">
      <w:pPr>
        <w:spacing w:before="120" w:after="120" w:line="240" w:lineRule="auto"/>
        <w:jc w:val="both"/>
        <w:rPr>
          <w:rFonts w:ascii="Trebuchet MS" w:hAnsi="Trebuchet MS" w:cstheme="minorHAnsi"/>
          <w:color w:val="244061" w:themeColor="accent1" w:themeShade="80"/>
        </w:rPr>
      </w:pPr>
      <w:r w:rsidRPr="002A6C52">
        <w:rPr>
          <w:rFonts w:ascii="Trebuchet MS" w:hAnsi="Trebuchet MS" w:cstheme="minorHAnsi"/>
          <w:b/>
          <w:i/>
          <w:color w:val="244061" w:themeColor="accent1" w:themeShade="80"/>
        </w:rPr>
        <w:t>NB</w:t>
      </w:r>
      <w:r w:rsidR="00490B66" w:rsidRPr="002A6C52">
        <w:rPr>
          <w:rFonts w:ascii="Trebuchet MS" w:hAnsi="Trebuchet MS" w:cstheme="minorHAnsi"/>
          <w:b/>
          <w:i/>
          <w:color w:val="244061" w:themeColor="accent1" w:themeShade="80"/>
        </w:rPr>
        <w:t>2</w:t>
      </w:r>
      <w:r w:rsidR="00567CA5" w:rsidRPr="002A6C52">
        <w:rPr>
          <w:rFonts w:ascii="Trebuchet MS" w:hAnsi="Trebuchet MS" w:cstheme="minorHAnsi"/>
          <w:b/>
          <w:i/>
          <w:color w:val="244061" w:themeColor="accent1" w:themeShade="80"/>
        </w:rPr>
        <w:t>.</w:t>
      </w:r>
      <w:r w:rsidR="008063C5" w:rsidRPr="002A6C52">
        <w:rPr>
          <w:rFonts w:ascii="Trebuchet MS" w:hAnsi="Trebuchet MS" w:cstheme="minorHAnsi"/>
          <w:i/>
          <w:color w:val="244061" w:themeColor="accent1" w:themeShade="80"/>
        </w:rPr>
        <w:t xml:space="preserve"> </w:t>
      </w:r>
      <w:r w:rsidR="008063C5" w:rsidRPr="002A6C52">
        <w:rPr>
          <w:rFonts w:ascii="Trebuchet MS" w:hAnsi="Trebuchet MS" w:cstheme="minorHAnsi"/>
          <w:color w:val="244061" w:themeColor="accent1" w:themeShade="80"/>
        </w:rPr>
        <w:t xml:space="preserve">La completarea cererii de finanțare în sistemul electronic, beneficiarii sunt obligați să </w:t>
      </w:r>
      <w:r w:rsidR="00775C6B" w:rsidRPr="002A6C52">
        <w:rPr>
          <w:rFonts w:ascii="Trebuchet MS" w:hAnsi="Trebuchet MS" w:cstheme="minorHAnsi"/>
          <w:color w:val="244061" w:themeColor="accent1" w:themeShade="80"/>
        </w:rPr>
        <w:t xml:space="preserve">respecte gruparea activităților/ subactivităților </w:t>
      </w:r>
      <w:r w:rsidR="008063C5" w:rsidRPr="002A6C52">
        <w:rPr>
          <w:rFonts w:ascii="Trebuchet MS" w:hAnsi="Trebuchet MS" w:cstheme="minorHAnsi"/>
          <w:color w:val="244061" w:themeColor="accent1" w:themeShade="80"/>
        </w:rPr>
        <w:t>conform prezentului ghid</w:t>
      </w:r>
      <w:r w:rsidR="00FB4AD2">
        <w:rPr>
          <w:rFonts w:ascii="Trebuchet MS" w:hAnsi="Trebuchet MS" w:cs="Calibri"/>
          <w:i/>
          <w:color w:val="244061" w:themeColor="accent1" w:themeShade="80"/>
        </w:rPr>
        <w:t>.</w:t>
      </w:r>
    </w:p>
    <w:p w:rsidR="00775C6B" w:rsidRPr="002A6C52" w:rsidRDefault="00775C6B" w:rsidP="00A91B44">
      <w:pPr>
        <w:spacing w:before="120" w:after="120" w:line="240" w:lineRule="auto"/>
        <w:jc w:val="both"/>
        <w:rPr>
          <w:rFonts w:ascii="Trebuchet MS" w:hAnsi="Trebuchet MS" w:cstheme="minorHAnsi"/>
          <w:i/>
          <w:color w:val="244061" w:themeColor="accent1" w:themeShade="80"/>
        </w:rPr>
      </w:pPr>
    </w:p>
    <w:p w:rsidR="00FB6488" w:rsidRPr="002A6C52" w:rsidRDefault="00FB6488" w:rsidP="00A91B44">
      <w:pPr>
        <w:pStyle w:val="Titlu3"/>
        <w:spacing w:before="120" w:after="120" w:line="240" w:lineRule="auto"/>
        <w:jc w:val="both"/>
        <w:rPr>
          <w:rFonts w:ascii="Trebuchet MS" w:hAnsi="Trebuchet MS" w:cs="font202"/>
          <w:b/>
          <w:color w:val="244061" w:themeColor="accent1" w:themeShade="80"/>
          <w:sz w:val="22"/>
          <w:szCs w:val="22"/>
          <w:lang w:eastAsia="ar-SA"/>
        </w:rPr>
      </w:pPr>
      <w:bookmarkStart w:id="6" w:name="_Toc501703435"/>
      <w:r w:rsidRPr="002A6C52">
        <w:rPr>
          <w:rFonts w:ascii="Trebuchet MS" w:hAnsi="Trebuchet MS" w:cs="font202"/>
          <w:b/>
          <w:color w:val="244061" w:themeColor="accent1" w:themeShade="80"/>
          <w:sz w:val="22"/>
          <w:szCs w:val="22"/>
          <w:lang w:eastAsia="ar-SA"/>
        </w:rPr>
        <w:t>1.</w:t>
      </w:r>
      <w:r w:rsidR="00C20D47" w:rsidRPr="002A6C52">
        <w:rPr>
          <w:rFonts w:ascii="Trebuchet MS" w:hAnsi="Trebuchet MS" w:cs="font202"/>
          <w:b/>
          <w:color w:val="244061" w:themeColor="accent1" w:themeShade="80"/>
          <w:sz w:val="22"/>
          <w:szCs w:val="22"/>
          <w:lang w:eastAsia="ar-SA"/>
        </w:rPr>
        <w:t>3</w:t>
      </w:r>
      <w:r w:rsidRPr="002A6C52">
        <w:rPr>
          <w:rFonts w:ascii="Trebuchet MS" w:hAnsi="Trebuchet MS" w:cs="font202"/>
          <w:b/>
          <w:color w:val="244061" w:themeColor="accent1" w:themeShade="80"/>
          <w:sz w:val="22"/>
          <w:szCs w:val="22"/>
          <w:lang w:eastAsia="ar-SA"/>
        </w:rPr>
        <w:t>.</w:t>
      </w:r>
      <w:r w:rsidR="003E7758" w:rsidRPr="002A6C52">
        <w:rPr>
          <w:rFonts w:ascii="Trebuchet MS" w:hAnsi="Trebuchet MS" w:cs="font202"/>
          <w:b/>
          <w:color w:val="244061" w:themeColor="accent1" w:themeShade="80"/>
          <w:sz w:val="22"/>
          <w:szCs w:val="22"/>
          <w:lang w:eastAsia="ar-SA"/>
        </w:rPr>
        <w:t>2</w:t>
      </w:r>
      <w:r w:rsidR="002C6A28" w:rsidRPr="002A6C52">
        <w:rPr>
          <w:rFonts w:ascii="Trebuchet MS" w:hAnsi="Trebuchet MS" w:cs="font202"/>
          <w:b/>
          <w:color w:val="244061" w:themeColor="accent1" w:themeShade="80"/>
          <w:sz w:val="22"/>
          <w:szCs w:val="22"/>
          <w:lang w:eastAsia="ar-SA"/>
        </w:rPr>
        <w:t>.</w:t>
      </w:r>
      <w:r w:rsidRPr="002A6C52">
        <w:rPr>
          <w:rFonts w:ascii="Trebuchet MS" w:hAnsi="Trebuchet MS" w:cs="font202"/>
          <w:b/>
          <w:color w:val="244061" w:themeColor="accent1" w:themeShade="80"/>
          <w:sz w:val="22"/>
          <w:szCs w:val="22"/>
          <w:lang w:eastAsia="ar-SA"/>
        </w:rPr>
        <w:t xml:space="preserve"> Teme secundare FSE</w:t>
      </w:r>
      <w:bookmarkEnd w:id="6"/>
    </w:p>
    <w:p w:rsidR="008F4667" w:rsidRPr="002A6C52" w:rsidRDefault="000C44A2" w:rsidP="00A91B44">
      <w:pPr>
        <w:spacing w:before="120" w:after="120" w:line="240" w:lineRule="auto"/>
        <w:jc w:val="both"/>
        <w:rPr>
          <w:rFonts w:ascii="Trebuchet MS" w:hAnsi="Trebuchet MS"/>
          <w:color w:val="244061" w:themeColor="accent1" w:themeShade="80"/>
        </w:rPr>
      </w:pPr>
      <w:bookmarkStart w:id="7" w:name="_Toc423596511"/>
      <w:r w:rsidRPr="002A6C52">
        <w:rPr>
          <w:rFonts w:ascii="Trebuchet MS" w:hAnsi="Trebuchet MS"/>
          <w:color w:val="244061" w:themeColor="accent1" w:themeShade="80"/>
        </w:rPr>
        <w:t xml:space="preserve">În cadrul AP </w:t>
      </w:r>
      <w:r w:rsidR="0012141A" w:rsidRPr="002A6C52">
        <w:rPr>
          <w:rFonts w:ascii="Trebuchet MS" w:hAnsi="Trebuchet MS"/>
          <w:color w:val="244061" w:themeColor="accent1" w:themeShade="80"/>
        </w:rPr>
        <w:t>4</w:t>
      </w:r>
      <w:r w:rsidRPr="002A6C52">
        <w:rPr>
          <w:rFonts w:ascii="Trebuchet MS" w:hAnsi="Trebuchet MS"/>
          <w:color w:val="244061" w:themeColor="accent1" w:themeShade="80"/>
        </w:rPr>
        <w:t xml:space="preserve">/ PI </w:t>
      </w:r>
      <w:r w:rsidR="0012141A" w:rsidRPr="002A6C52">
        <w:rPr>
          <w:rFonts w:ascii="Trebuchet MS" w:hAnsi="Trebuchet MS"/>
          <w:color w:val="244061" w:themeColor="accent1" w:themeShade="80"/>
        </w:rPr>
        <w:t>9</w:t>
      </w:r>
      <w:r w:rsidRPr="002A6C52">
        <w:rPr>
          <w:rFonts w:ascii="Trebuchet MS" w:hAnsi="Trebuchet MS"/>
          <w:color w:val="244061" w:themeColor="accent1" w:themeShade="80"/>
        </w:rPr>
        <w:t>.i</w:t>
      </w:r>
      <w:r w:rsidR="0012141A" w:rsidRPr="002A6C52">
        <w:rPr>
          <w:rFonts w:ascii="Trebuchet MS" w:hAnsi="Trebuchet MS"/>
          <w:color w:val="244061" w:themeColor="accent1" w:themeShade="80"/>
        </w:rPr>
        <w:t>v</w:t>
      </w:r>
      <w:r w:rsidRPr="002A6C52">
        <w:rPr>
          <w:rFonts w:ascii="Trebuchet MS" w:hAnsi="Trebuchet MS"/>
          <w:color w:val="244061" w:themeColor="accent1" w:themeShade="80"/>
        </w:rPr>
        <w:t xml:space="preserve">/ OS </w:t>
      </w:r>
      <w:r w:rsidR="0012141A" w:rsidRPr="002A6C52">
        <w:rPr>
          <w:rFonts w:ascii="Trebuchet MS" w:hAnsi="Trebuchet MS"/>
          <w:color w:val="244061" w:themeColor="accent1" w:themeShade="80"/>
        </w:rPr>
        <w:t>4</w:t>
      </w:r>
      <w:r w:rsidRPr="002A6C52">
        <w:rPr>
          <w:rFonts w:ascii="Trebuchet MS" w:hAnsi="Trebuchet MS"/>
          <w:color w:val="244061" w:themeColor="accent1" w:themeShade="80"/>
        </w:rPr>
        <w:t>.</w:t>
      </w:r>
      <w:r w:rsidR="0012141A" w:rsidRPr="002A6C52">
        <w:rPr>
          <w:rFonts w:ascii="Trebuchet MS" w:hAnsi="Trebuchet MS"/>
          <w:color w:val="244061" w:themeColor="accent1" w:themeShade="80"/>
        </w:rPr>
        <w:t>9</w:t>
      </w:r>
      <w:r w:rsidRPr="002A6C52">
        <w:rPr>
          <w:rFonts w:ascii="Trebuchet MS" w:hAnsi="Trebuchet MS"/>
          <w:color w:val="244061" w:themeColor="accent1" w:themeShade="80"/>
        </w:rPr>
        <w:t xml:space="preserve">. sunt vizate temele secundare prezentate în tabelul de mai jos. </w:t>
      </w:r>
    </w:p>
    <w:p w:rsidR="008F4667" w:rsidRPr="002A6C52" w:rsidRDefault="008F4667"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Propunerile de proiecte vor trebui să evidențieze în secțiunea relevantă (tema secundară vizată) în ce constă contribuția proiectului la o anumită temă secundară, precum și costul estimat al respectivelor măsuri. </w:t>
      </w:r>
    </w:p>
    <w:p w:rsidR="008F4667" w:rsidRPr="002A6C52" w:rsidRDefault="008F4667" w:rsidP="00A91B44">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Alocările din tabelul de mai jos reprezintă alocări indicative la nivelul Axei Prioritare 4</w:t>
      </w:r>
      <w:r w:rsidR="004B6BCD" w:rsidRPr="002A6C52">
        <w:rPr>
          <w:rFonts w:ascii="Trebuchet MS" w:hAnsi="Trebuchet MS"/>
          <w:b/>
          <w:color w:val="244061" w:themeColor="accent1" w:themeShade="80"/>
        </w:rPr>
        <w:t>/ PI</w:t>
      </w:r>
      <w:r w:rsidRPr="002A6C52">
        <w:rPr>
          <w:rFonts w:ascii="Trebuchet MS" w:hAnsi="Trebuchet MS"/>
          <w:b/>
          <w:color w:val="244061" w:themeColor="accent1" w:themeShade="80"/>
        </w:rPr>
        <w:t>. Prin urmare, în cadrul cererii de finanțare se vor evidenția sumele calculate pentru măsurile care vizează teme secundare relevante pentru proiect.</w:t>
      </w:r>
    </w:p>
    <w:p w:rsidR="008F4667" w:rsidRPr="002A6C52" w:rsidRDefault="008F4667"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Procentele din tabelul de mai jos reprezintă ponderi din totalul alocărilor aferente temelor secun</w:t>
      </w:r>
      <w:r w:rsidR="00443376" w:rsidRPr="002A6C52">
        <w:rPr>
          <w:rFonts w:ascii="Trebuchet MS" w:hAnsi="Trebuchet MS"/>
          <w:color w:val="244061" w:themeColor="accent1" w:themeShade="80"/>
        </w:rPr>
        <w:t>dare la nivel de axă prioritară și</w:t>
      </w:r>
      <w:r w:rsidRPr="002A6C52">
        <w:rPr>
          <w:rFonts w:ascii="Trebuchet MS" w:hAnsi="Trebuchet MS"/>
          <w:color w:val="244061" w:themeColor="accent1" w:themeShade="80"/>
        </w:rPr>
        <w:t xml:space="preserve">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0"/>
        <w:gridCol w:w="2109"/>
      </w:tblGrid>
      <w:tr w:rsidR="002A6C52" w:rsidRPr="002A6C52" w:rsidTr="00E465F3">
        <w:trPr>
          <w:tblHeader/>
          <w:jc w:val="center"/>
        </w:trPr>
        <w:tc>
          <w:tcPr>
            <w:tcW w:w="3960" w:type="pct"/>
            <w:shd w:val="clear" w:color="auto" w:fill="EEECE1" w:themeFill="background2"/>
          </w:tcPr>
          <w:p w:rsidR="008F4667" w:rsidRPr="002A6C52" w:rsidRDefault="008F4667" w:rsidP="00A91B4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244061" w:themeColor="accent1" w:themeShade="80"/>
                <w:kern w:val="2"/>
                <w:lang w:eastAsia="en-GB"/>
              </w:rPr>
            </w:pPr>
            <w:r w:rsidRPr="002A6C52">
              <w:rPr>
                <w:rFonts w:ascii="Trebuchet MS" w:hAnsi="Trebuchet MS" w:cs="PF Square Sans Pro Medium"/>
                <w:b/>
                <w:color w:val="244061" w:themeColor="accent1" w:themeShade="80"/>
                <w:kern w:val="2"/>
                <w:lang w:eastAsia="en-GB"/>
              </w:rPr>
              <w:t>Tema secundară</w:t>
            </w:r>
          </w:p>
        </w:tc>
        <w:tc>
          <w:tcPr>
            <w:tcW w:w="1040" w:type="pct"/>
            <w:shd w:val="clear" w:color="auto" w:fill="EEECE1" w:themeFill="background2"/>
          </w:tcPr>
          <w:p w:rsidR="008F4667" w:rsidRPr="002A6C52" w:rsidRDefault="008F4667" w:rsidP="00A91B44">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244061" w:themeColor="accent1" w:themeShade="80"/>
                <w:lang w:eastAsia="ar-SA"/>
              </w:rPr>
            </w:pPr>
            <w:r w:rsidRPr="002A6C52">
              <w:rPr>
                <w:rFonts w:ascii="Trebuchet MS" w:eastAsia="Times New Roman" w:hAnsi="Trebuchet MS" w:cs="PF Square Sans Pro Medium"/>
                <w:b/>
                <w:color w:val="244061" w:themeColor="accent1" w:themeShade="80"/>
                <w:lang w:eastAsia="ar-SA"/>
              </w:rPr>
              <w:t>Pondere minimă pe proiect</w:t>
            </w:r>
          </w:p>
        </w:tc>
      </w:tr>
      <w:tr w:rsidR="002A6C52" w:rsidRPr="002A6C52" w:rsidTr="00E465F3">
        <w:trPr>
          <w:jc w:val="center"/>
        </w:trPr>
        <w:tc>
          <w:tcPr>
            <w:tcW w:w="3960" w:type="pct"/>
            <w:shd w:val="clear" w:color="auto" w:fill="auto"/>
          </w:tcPr>
          <w:p w:rsidR="008F4667" w:rsidRPr="002A6C52" w:rsidRDefault="008F4667" w:rsidP="00A91B44">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244061" w:themeColor="accent1" w:themeShade="80"/>
                <w:kern w:val="2"/>
                <w:lang w:eastAsia="en-GB"/>
              </w:rPr>
            </w:pPr>
            <w:r w:rsidRPr="002A6C52">
              <w:rPr>
                <w:rFonts w:ascii="Trebuchet MS" w:eastAsia="Times New Roman" w:hAnsi="Trebuchet MS" w:cs="TimesNewRomanPSMT"/>
                <w:color w:val="244061" w:themeColor="accent1" w:themeShade="80"/>
                <w:lang w:eastAsia="ar-SA"/>
              </w:rPr>
              <w:t>02. Inovare socială</w:t>
            </w:r>
          </w:p>
        </w:tc>
        <w:tc>
          <w:tcPr>
            <w:tcW w:w="1040" w:type="pct"/>
            <w:shd w:val="clear" w:color="auto" w:fill="auto"/>
          </w:tcPr>
          <w:p w:rsidR="008F4667" w:rsidRPr="002A6C52" w:rsidRDefault="008F4667" w:rsidP="00A91B4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244061" w:themeColor="accent1" w:themeShade="80"/>
                <w:kern w:val="2"/>
                <w:lang w:eastAsia="en-GB"/>
              </w:rPr>
            </w:pPr>
            <w:r w:rsidRPr="002A6C52">
              <w:rPr>
                <w:rFonts w:ascii="Trebuchet MS" w:hAnsi="Trebuchet MS" w:cs="PF Square Sans Pro Medium"/>
                <w:b/>
                <w:color w:val="244061" w:themeColor="accent1" w:themeShade="80"/>
                <w:kern w:val="2"/>
                <w:lang w:eastAsia="en-GB"/>
              </w:rPr>
              <w:t>5%</w:t>
            </w:r>
          </w:p>
        </w:tc>
      </w:tr>
      <w:tr w:rsidR="002A6C52" w:rsidRPr="002A6C52" w:rsidTr="00E465F3">
        <w:trPr>
          <w:jc w:val="center"/>
        </w:trPr>
        <w:tc>
          <w:tcPr>
            <w:tcW w:w="3960" w:type="pct"/>
            <w:shd w:val="clear" w:color="auto" w:fill="auto"/>
          </w:tcPr>
          <w:p w:rsidR="008F4667" w:rsidRPr="002A6C52" w:rsidRDefault="008F4667" w:rsidP="00A91B44">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244061" w:themeColor="accent1" w:themeShade="80"/>
                <w:lang w:eastAsia="ar-SA"/>
              </w:rPr>
            </w:pPr>
            <w:r w:rsidRPr="002A6C52">
              <w:rPr>
                <w:rFonts w:ascii="Trebuchet MS" w:eastAsia="Times New Roman" w:hAnsi="Trebuchet MS" w:cs="TimesNewRomanPSMT"/>
                <w:color w:val="244061" w:themeColor="accent1" w:themeShade="80"/>
                <w:lang w:eastAsia="ar-SA"/>
              </w:rPr>
              <w:t>06. Nediscriminare</w:t>
            </w:r>
          </w:p>
        </w:tc>
        <w:tc>
          <w:tcPr>
            <w:tcW w:w="1040" w:type="pct"/>
            <w:shd w:val="clear" w:color="auto" w:fill="auto"/>
          </w:tcPr>
          <w:p w:rsidR="008F4667" w:rsidRPr="002A6C52" w:rsidRDefault="008F4667" w:rsidP="00A91B44">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244061" w:themeColor="accent1" w:themeShade="80"/>
                <w:kern w:val="2"/>
                <w:lang w:eastAsia="en-GB"/>
              </w:rPr>
            </w:pPr>
            <w:r w:rsidRPr="002A6C52">
              <w:rPr>
                <w:rFonts w:ascii="Trebuchet MS" w:hAnsi="Trebuchet MS" w:cs="PF Square Sans Pro Medium"/>
                <w:b/>
                <w:color w:val="244061" w:themeColor="accent1" w:themeShade="80"/>
                <w:kern w:val="2"/>
                <w:lang w:eastAsia="en-GB"/>
              </w:rPr>
              <w:t>5%</w:t>
            </w:r>
          </w:p>
        </w:tc>
      </w:tr>
    </w:tbl>
    <w:p w:rsidR="008F4667" w:rsidRPr="002A6C52" w:rsidRDefault="008F4667"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În </w:t>
      </w:r>
      <w:r w:rsidR="009A2713" w:rsidRPr="002A6C52">
        <w:rPr>
          <w:rFonts w:ascii="Trebuchet MS" w:hAnsi="Trebuchet MS"/>
          <w:color w:val="244061" w:themeColor="accent1" w:themeShade="80"/>
        </w:rPr>
        <w:t xml:space="preserve">elaborarea </w:t>
      </w:r>
      <w:r w:rsidRPr="002A6C52">
        <w:rPr>
          <w:rFonts w:ascii="Trebuchet MS" w:hAnsi="Trebuchet MS"/>
          <w:color w:val="244061" w:themeColor="accent1" w:themeShade="80"/>
        </w:rPr>
        <w:t xml:space="preserve">cererii de finanțare, prin anumite activități, veți viza </w:t>
      </w:r>
      <w:r w:rsidRPr="002A6C52">
        <w:rPr>
          <w:rFonts w:ascii="Trebuchet MS" w:hAnsi="Trebuchet MS"/>
          <w:b/>
          <w:color w:val="244061" w:themeColor="accent1" w:themeShade="80"/>
        </w:rPr>
        <w:t>cel puțin o temă secundară</w:t>
      </w:r>
      <w:r w:rsidRPr="002A6C52">
        <w:rPr>
          <w:rFonts w:ascii="Trebuchet MS" w:hAnsi="Trebuchet MS"/>
          <w:color w:val="244061" w:themeColor="accent1" w:themeShade="80"/>
        </w:rPr>
        <w:t xml:space="preserve"> dintre cele aferente axei prioritare</w:t>
      </w:r>
      <w:r w:rsidR="00443376" w:rsidRPr="002A6C52">
        <w:rPr>
          <w:rFonts w:ascii="Trebuchet MS" w:hAnsi="Trebuchet MS"/>
          <w:color w:val="244061" w:themeColor="accent1" w:themeShade="80"/>
        </w:rPr>
        <w:t>/ PI</w:t>
      </w:r>
      <w:r w:rsidRPr="002A6C52">
        <w:rPr>
          <w:rFonts w:ascii="Trebuchet MS" w:hAnsi="Trebuchet MS"/>
          <w:color w:val="244061" w:themeColor="accent1" w:themeShade="80"/>
        </w:rPr>
        <w:t>. Pentru respectiva temă secundară veți avea în vedere un buget care să reprezinte minim procentul indicat în tabel calculat la totalul cheltuielilor eligibile ale proiectului.</w:t>
      </w:r>
    </w:p>
    <w:p w:rsidR="00C12BB3" w:rsidRPr="002A6C52" w:rsidRDefault="00C12BB3" w:rsidP="00A91B44">
      <w:pPr>
        <w:suppressAutoHyphens/>
        <w:spacing w:before="120" w:after="120" w:line="240" w:lineRule="auto"/>
        <w:jc w:val="both"/>
        <w:rPr>
          <w:rFonts w:ascii="Trebuchet MS" w:eastAsia="Times New Roman" w:hAnsi="Trebuchet MS" w:cs="PF Square Sans Pro Medium"/>
          <w:b/>
          <w:color w:val="244061" w:themeColor="accent1" w:themeShade="80"/>
          <w:lang w:eastAsia="ar-SA"/>
        </w:rPr>
      </w:pPr>
      <w:r w:rsidRPr="002A6C52">
        <w:rPr>
          <w:rFonts w:ascii="Trebuchet MS" w:eastAsia="Times New Roman" w:hAnsi="Trebuchet MS" w:cs="PF Square Sans Pro Medium"/>
          <w:b/>
          <w:color w:val="244061" w:themeColor="accent1" w:themeShade="80"/>
          <w:lang w:eastAsia="ar-SA"/>
        </w:rPr>
        <w:t>Aspecte privind inovarea socială</w:t>
      </w:r>
    </w:p>
    <w:p w:rsidR="00C12BB3" w:rsidRPr="002A6C52"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2A6C52">
        <w:rPr>
          <w:rFonts w:ascii="Trebuchet MS" w:eastAsia="Times New Roman" w:hAnsi="Trebuchet MS" w:cs="PF Square Sans Pro Medium"/>
          <w:color w:val="244061" w:themeColor="accent1" w:themeShade="80"/>
          <w:lang w:eastAsia="ar-SA"/>
        </w:rPr>
        <w:t>furnizate</w:t>
      </w:r>
      <w:r w:rsidRPr="002A6C52">
        <w:rPr>
          <w:rStyle w:val="Referinnotdesubsol"/>
          <w:rFonts w:ascii="Trebuchet MS" w:eastAsia="Times New Roman" w:hAnsi="Trebuchet MS"/>
          <w:noProof w:val="0"/>
          <w:color w:val="244061" w:themeColor="accent1" w:themeShade="80"/>
          <w:sz w:val="22"/>
          <w:szCs w:val="22"/>
          <w:lang w:val="ro-RO"/>
        </w:rPr>
        <w:footnoteReference w:id="1"/>
      </w:r>
      <w:r w:rsidRPr="002A6C52">
        <w:rPr>
          <w:rFonts w:ascii="Trebuchet MS" w:eastAsia="Times New Roman" w:hAnsi="Trebuchet MS" w:cs="PF Square Sans Pro Medium"/>
          <w:color w:val="244061" w:themeColor="accent1" w:themeShade="80"/>
          <w:lang w:eastAsia="ar-SA"/>
        </w:rPr>
        <w:t>.</w:t>
      </w:r>
    </w:p>
    <w:p w:rsidR="00C12BB3" w:rsidRPr="002A6C52"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2A6C52"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 xml:space="preserve">Inovarea socială are o importanță deosebită mai ales în contextul inițiativelor </w:t>
      </w:r>
      <w:r w:rsidR="00DA31B1" w:rsidRPr="002A6C52">
        <w:rPr>
          <w:rFonts w:ascii="Trebuchet MS" w:eastAsia="Times New Roman" w:hAnsi="Trebuchet MS" w:cs="PF Square Sans Pro Medium"/>
          <w:color w:val="244061" w:themeColor="accent1" w:themeShade="80"/>
          <w:lang w:eastAsia="ar-SA"/>
        </w:rPr>
        <w:t>dedicate persoanelor vulnerabile.</w:t>
      </w:r>
    </w:p>
    <w:p w:rsidR="00C12BB3" w:rsidRPr="002A6C52" w:rsidRDefault="00C12BB3"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Exemple de teme de inovare socială care ar putea fi utilizate în cadrul acestui ghid al solicitantului – condiții specifice:</w:t>
      </w:r>
    </w:p>
    <w:p w:rsidR="00826253" w:rsidRPr="002A6C52" w:rsidRDefault="00826253" w:rsidP="00490B66">
      <w:pPr>
        <w:pStyle w:val="Listparagraf"/>
        <w:numPr>
          <w:ilvl w:val="0"/>
          <w:numId w:val="38"/>
        </w:numPr>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bookmarkStart w:id="8" w:name="_Toc435003190"/>
      <w:bookmarkStart w:id="9" w:name="_Toc442084037"/>
      <w:r w:rsidRPr="002A6C52">
        <w:rPr>
          <w:rFonts w:ascii="Trebuchet MS" w:eastAsia="Times New Roman" w:hAnsi="Trebuchet MS" w:cs="PF Square Sans Pro Medium"/>
          <w:color w:val="244061" w:themeColor="accent1" w:themeShade="80"/>
          <w:lang w:eastAsia="ar-SA"/>
        </w:rPr>
        <w:t>metode inovative de implicare activă a membrilor comunității în operațiunile sprijinite,</w:t>
      </w:r>
    </w:p>
    <w:p w:rsidR="00826253" w:rsidRPr="002A6C52" w:rsidRDefault="00826253" w:rsidP="00490B66">
      <w:pPr>
        <w:pStyle w:val="Listparagraf"/>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inclusiv pentru depășirea barierelor de ordin moral sau care țin de cutumele din</w:t>
      </w:r>
    </w:p>
    <w:p w:rsidR="00826253" w:rsidRPr="002A6C52" w:rsidRDefault="00826253" w:rsidP="00490B66">
      <w:pPr>
        <w:pStyle w:val="Listparagraf"/>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lastRenderedPageBreak/>
        <w:t>societate/ etnice;</w:t>
      </w:r>
    </w:p>
    <w:p w:rsidR="00826253" w:rsidRPr="002A6C52" w:rsidRDefault="00826253" w:rsidP="00490B66">
      <w:pPr>
        <w:pStyle w:val="Listparagraf"/>
        <w:numPr>
          <w:ilvl w:val="0"/>
          <w:numId w:val="38"/>
        </w:numPr>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valorificarea oportunităților locale în identificarea soluțiilor propuse; activități și inițiative care vizează promovarea egalității de șanse, non discriminarea etc.</w:t>
      </w:r>
    </w:p>
    <w:p w:rsidR="00E676A9" w:rsidRPr="002A6C52" w:rsidRDefault="001C4E7B" w:rsidP="000A0ABE">
      <w:pPr>
        <w:autoSpaceDE w:val="0"/>
        <w:autoSpaceDN w:val="0"/>
        <w:adjustRightInd w:val="0"/>
        <w:spacing w:after="0" w:line="240" w:lineRule="auto"/>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 xml:space="preserve">Solicitantul </w:t>
      </w:r>
      <w:r w:rsidR="00826253" w:rsidRPr="002A6C52">
        <w:rPr>
          <w:rFonts w:ascii="Trebuchet MS" w:eastAsia="Times New Roman" w:hAnsi="Trebuchet MS" w:cs="PF Square Sans Pro Medium"/>
          <w:color w:val="244061" w:themeColor="accent1" w:themeShade="80"/>
          <w:lang w:eastAsia="ar-SA"/>
        </w:rPr>
        <w:t xml:space="preserve"> trebuie să evidențieze </w:t>
      </w:r>
      <w:r w:rsidR="000A0ABE" w:rsidRPr="002A6C52">
        <w:rPr>
          <w:rFonts w:ascii="Trebuchet MS" w:eastAsia="Times New Roman" w:hAnsi="Trebuchet MS" w:cs="PF Square Sans Pro Medium"/>
          <w:color w:val="244061" w:themeColor="accent1" w:themeShade="80"/>
          <w:lang w:eastAsia="ar-SA"/>
        </w:rPr>
        <w:t xml:space="preserve">în formularul de aplicație dacă </w:t>
      </w:r>
      <w:r w:rsidR="00826253" w:rsidRPr="002A6C52">
        <w:rPr>
          <w:rFonts w:ascii="Trebuchet MS" w:hAnsi="Trebuchet MS" w:cs="PF Square Sans Pro Medium"/>
          <w:color w:val="244061" w:themeColor="accent1" w:themeShade="80"/>
          <w:lang w:eastAsia="ar-SA"/>
        </w:rPr>
        <w:t>propunerea de proiect contribuie la temele secundare prezentate mai sus.</w:t>
      </w:r>
    </w:p>
    <w:p w:rsidR="000A0ABE" w:rsidRPr="002A6C52" w:rsidRDefault="000A0ABE" w:rsidP="00A91B44">
      <w:pPr>
        <w:pStyle w:val="Titlu3"/>
        <w:spacing w:before="120" w:after="120" w:line="240" w:lineRule="auto"/>
        <w:jc w:val="both"/>
        <w:rPr>
          <w:rFonts w:ascii="Trebuchet MS" w:hAnsi="Trebuchet MS" w:cs="font202"/>
          <w:b/>
          <w:color w:val="244061" w:themeColor="accent1" w:themeShade="80"/>
          <w:sz w:val="22"/>
          <w:szCs w:val="22"/>
          <w:lang w:eastAsia="ar-SA"/>
        </w:rPr>
      </w:pPr>
      <w:bookmarkStart w:id="10" w:name="_Toc501703436"/>
    </w:p>
    <w:p w:rsidR="00FB6488" w:rsidRPr="002A6C52" w:rsidRDefault="00FB6488" w:rsidP="00A91B44">
      <w:pPr>
        <w:pStyle w:val="Titlu3"/>
        <w:spacing w:before="120" w:after="120" w:line="240" w:lineRule="auto"/>
        <w:jc w:val="both"/>
        <w:rPr>
          <w:rFonts w:ascii="Trebuchet MS" w:hAnsi="Trebuchet MS" w:cs="font202"/>
          <w:b/>
          <w:color w:val="244061" w:themeColor="accent1" w:themeShade="80"/>
          <w:sz w:val="22"/>
          <w:szCs w:val="22"/>
          <w:lang w:eastAsia="ar-SA"/>
        </w:rPr>
      </w:pPr>
      <w:r w:rsidRPr="002A6C52">
        <w:rPr>
          <w:rFonts w:ascii="Trebuchet MS" w:hAnsi="Trebuchet MS" w:cs="font202"/>
          <w:b/>
          <w:color w:val="244061" w:themeColor="accent1" w:themeShade="80"/>
          <w:sz w:val="22"/>
          <w:szCs w:val="22"/>
          <w:lang w:eastAsia="ar-SA"/>
        </w:rPr>
        <w:t>1.</w:t>
      </w:r>
      <w:r w:rsidR="00C20D47" w:rsidRPr="002A6C52">
        <w:rPr>
          <w:rFonts w:ascii="Trebuchet MS" w:hAnsi="Trebuchet MS" w:cs="font202"/>
          <w:b/>
          <w:color w:val="244061" w:themeColor="accent1" w:themeShade="80"/>
          <w:sz w:val="22"/>
          <w:szCs w:val="22"/>
          <w:lang w:eastAsia="ar-SA"/>
        </w:rPr>
        <w:t>3</w:t>
      </w:r>
      <w:r w:rsidR="00F73302" w:rsidRPr="002A6C52">
        <w:rPr>
          <w:rFonts w:ascii="Trebuchet MS" w:hAnsi="Trebuchet MS" w:cs="font202"/>
          <w:b/>
          <w:color w:val="244061" w:themeColor="accent1" w:themeShade="80"/>
          <w:sz w:val="22"/>
          <w:szCs w:val="22"/>
          <w:lang w:eastAsia="ar-SA"/>
        </w:rPr>
        <w:t>.</w:t>
      </w:r>
      <w:r w:rsidR="003E7758" w:rsidRPr="002A6C52">
        <w:rPr>
          <w:rFonts w:ascii="Trebuchet MS" w:hAnsi="Trebuchet MS" w:cs="font202"/>
          <w:b/>
          <w:color w:val="244061" w:themeColor="accent1" w:themeShade="80"/>
          <w:sz w:val="22"/>
          <w:szCs w:val="22"/>
          <w:lang w:eastAsia="ar-SA"/>
        </w:rPr>
        <w:t>3</w:t>
      </w:r>
      <w:r w:rsidR="00443376" w:rsidRPr="002A6C52">
        <w:rPr>
          <w:rFonts w:ascii="Trebuchet MS" w:hAnsi="Trebuchet MS" w:cs="font202"/>
          <w:b/>
          <w:color w:val="244061" w:themeColor="accent1" w:themeShade="80"/>
          <w:sz w:val="22"/>
          <w:szCs w:val="22"/>
          <w:lang w:eastAsia="ar-SA"/>
        </w:rPr>
        <w:t>.</w:t>
      </w:r>
      <w:r w:rsidR="00174500" w:rsidRPr="002A6C52">
        <w:rPr>
          <w:rFonts w:ascii="Trebuchet MS" w:hAnsi="Trebuchet MS" w:cs="font202"/>
          <w:b/>
          <w:color w:val="244061" w:themeColor="accent1" w:themeShade="80"/>
          <w:sz w:val="22"/>
          <w:szCs w:val="22"/>
          <w:lang w:eastAsia="ar-SA"/>
        </w:rPr>
        <w:t xml:space="preserve"> </w:t>
      </w:r>
      <w:r w:rsidRPr="002A6C52">
        <w:rPr>
          <w:rFonts w:ascii="Trebuchet MS" w:hAnsi="Trebuchet MS" w:cs="font202"/>
          <w:b/>
          <w:color w:val="244061" w:themeColor="accent1" w:themeShade="80"/>
          <w:sz w:val="22"/>
          <w:szCs w:val="22"/>
          <w:lang w:eastAsia="ar-SA"/>
        </w:rPr>
        <w:t>Teme orizontale</w:t>
      </w:r>
      <w:bookmarkEnd w:id="7"/>
      <w:bookmarkEnd w:id="8"/>
      <w:bookmarkEnd w:id="9"/>
      <w:bookmarkEnd w:id="10"/>
      <w:r w:rsidRPr="002A6C52">
        <w:rPr>
          <w:rFonts w:ascii="Trebuchet MS" w:hAnsi="Trebuchet MS" w:cs="font202"/>
          <w:b/>
          <w:color w:val="244061" w:themeColor="accent1" w:themeShade="80"/>
          <w:sz w:val="22"/>
          <w:szCs w:val="22"/>
          <w:lang w:eastAsia="ar-SA"/>
        </w:rPr>
        <w:t xml:space="preserve"> </w:t>
      </w:r>
    </w:p>
    <w:p w:rsidR="000C44A2" w:rsidRPr="002A6C52" w:rsidRDefault="00724116"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 xml:space="preserve">În cadrul </w:t>
      </w:r>
      <w:r w:rsidR="009A2713" w:rsidRPr="002A6C52">
        <w:rPr>
          <w:rFonts w:ascii="Trebuchet MS" w:eastAsia="Times New Roman" w:hAnsi="Trebuchet MS" w:cs="PF Square Sans Pro Medium"/>
          <w:color w:val="244061" w:themeColor="accent1" w:themeShade="80"/>
          <w:lang w:eastAsia="ar-SA"/>
        </w:rPr>
        <w:t xml:space="preserve">propunerii de proiect, </w:t>
      </w:r>
      <w:r w:rsidRPr="002A6C52">
        <w:rPr>
          <w:rFonts w:ascii="Trebuchet MS" w:eastAsia="Times New Roman" w:hAnsi="Trebuchet MS" w:cs="PF Square Sans Pro Medium"/>
          <w:color w:val="244061" w:themeColor="accent1" w:themeShade="80"/>
          <w:lang w:eastAsia="ar-SA"/>
        </w:rPr>
        <w:t xml:space="preserve">solicitanții vor evidenția, în secțiunea relevantă din cadrul aplicației electronice, contribuția proiectului la temele orizontale stabilite prin POCU 2014-2020. </w:t>
      </w:r>
      <w:r w:rsidR="000C44A2" w:rsidRPr="002A6C52">
        <w:rPr>
          <w:rFonts w:ascii="Trebuchet MS" w:eastAsia="Times New Roman" w:hAnsi="Trebuchet MS" w:cs="PF Square Sans Pro Medium"/>
          <w:color w:val="244061" w:themeColor="accent1" w:themeShade="80"/>
          <w:lang w:eastAsia="ar-SA"/>
        </w:rPr>
        <w:t>Prin activită</w:t>
      </w:r>
      <w:r w:rsidR="000C44A2" w:rsidRPr="002A6C52">
        <w:rPr>
          <w:rFonts w:ascii="Trebuchet MS" w:eastAsia="Times New Roman" w:hAnsi="Trebuchet MS"/>
          <w:color w:val="244061" w:themeColor="accent1" w:themeShade="80"/>
          <w:lang w:eastAsia="ar-SA"/>
        </w:rPr>
        <w:t>ț</w:t>
      </w:r>
      <w:r w:rsidR="000C44A2" w:rsidRPr="002A6C52">
        <w:rPr>
          <w:rFonts w:ascii="Trebuchet MS" w:eastAsia="Times New Roman" w:hAnsi="Trebuchet MS" w:cs="PF Square Sans Pro Medium"/>
          <w:color w:val="244061" w:themeColor="accent1" w:themeShade="80"/>
          <w:lang w:eastAsia="ar-SA"/>
        </w:rPr>
        <w:t xml:space="preserve">ile propuse în cadrul proiectului </w:t>
      </w:r>
      <w:r w:rsidR="00174500" w:rsidRPr="002A6C52">
        <w:rPr>
          <w:rFonts w:ascii="Trebuchet MS" w:eastAsia="Times New Roman" w:hAnsi="Trebuchet MS" w:cs="PF Square Sans Pro Medium"/>
          <w:color w:val="244061" w:themeColor="accent1" w:themeShade="80"/>
          <w:lang w:eastAsia="ar-SA"/>
        </w:rPr>
        <w:t>trebuie asigurată</w:t>
      </w:r>
      <w:r w:rsidR="000C44A2" w:rsidRPr="002A6C52">
        <w:rPr>
          <w:rFonts w:ascii="Trebuchet MS" w:eastAsia="Times New Roman" w:hAnsi="Trebuchet MS" w:cs="PF Square Sans Pro Medium"/>
          <w:color w:val="244061" w:themeColor="accent1" w:themeShade="80"/>
          <w:lang w:eastAsia="ar-SA"/>
        </w:rPr>
        <w:t xml:space="preserve"> contribu</w:t>
      </w:r>
      <w:r w:rsidR="000C44A2" w:rsidRPr="002A6C52">
        <w:rPr>
          <w:rFonts w:ascii="Trebuchet MS" w:eastAsia="Times New Roman" w:hAnsi="Trebuchet MS"/>
          <w:color w:val="244061" w:themeColor="accent1" w:themeShade="80"/>
          <w:lang w:eastAsia="ar-SA"/>
        </w:rPr>
        <w:t>ț</w:t>
      </w:r>
      <w:r w:rsidR="000C44A2" w:rsidRPr="002A6C52">
        <w:rPr>
          <w:rFonts w:ascii="Trebuchet MS" w:eastAsia="Times New Roman" w:hAnsi="Trebuchet MS" w:cs="PF Square Sans Pro Medium"/>
          <w:color w:val="244061" w:themeColor="accent1" w:themeShade="80"/>
          <w:lang w:eastAsia="ar-SA"/>
        </w:rPr>
        <w:t>ia la cel pu</w:t>
      </w:r>
      <w:r w:rsidR="000C44A2" w:rsidRPr="002A6C52">
        <w:rPr>
          <w:rFonts w:ascii="Trebuchet MS" w:eastAsia="Times New Roman" w:hAnsi="Trebuchet MS"/>
          <w:color w:val="244061" w:themeColor="accent1" w:themeShade="80"/>
          <w:lang w:eastAsia="ar-SA"/>
        </w:rPr>
        <w:t>ț</w:t>
      </w:r>
      <w:r w:rsidR="000C44A2" w:rsidRPr="002A6C52">
        <w:rPr>
          <w:rFonts w:ascii="Trebuchet MS" w:eastAsia="Times New Roman" w:hAnsi="Trebuchet MS" w:cs="PF Square Sans Pro Medium"/>
          <w:color w:val="244061" w:themeColor="accent1" w:themeShade="80"/>
          <w:lang w:eastAsia="ar-SA"/>
        </w:rPr>
        <w:t>in una din temele orizontale de mai jos</w:t>
      </w:r>
      <w:r w:rsidR="002B260F" w:rsidRPr="002A6C52">
        <w:rPr>
          <w:rFonts w:ascii="Trebuchet MS" w:eastAsia="Times New Roman" w:hAnsi="Trebuchet MS" w:cs="PF Square Sans Pro Medium"/>
          <w:color w:val="244061" w:themeColor="accent1" w:themeShade="80"/>
          <w:lang w:eastAsia="ar-SA"/>
        </w:rPr>
        <w:t>:</w:t>
      </w:r>
    </w:p>
    <w:p w:rsidR="000C44A2" w:rsidRPr="002A6C52" w:rsidRDefault="000C44A2" w:rsidP="00A91B44">
      <w:pPr>
        <w:numPr>
          <w:ilvl w:val="0"/>
          <w:numId w:val="3"/>
        </w:num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b/>
          <w:color w:val="244061" w:themeColor="accent1" w:themeShade="80"/>
          <w:lang w:eastAsia="ar-SA"/>
        </w:rPr>
        <w:t>Egalita</w:t>
      </w:r>
      <w:r w:rsidR="002B260F" w:rsidRPr="002A6C52">
        <w:rPr>
          <w:rFonts w:ascii="Trebuchet MS" w:eastAsia="Times New Roman" w:hAnsi="Trebuchet MS" w:cs="PF Square Sans Pro Medium"/>
          <w:b/>
          <w:color w:val="244061" w:themeColor="accent1" w:themeShade="80"/>
          <w:lang w:eastAsia="ar-SA"/>
        </w:rPr>
        <w:t>tea de șanse, non-discriminarea</w:t>
      </w:r>
      <w:r w:rsidR="00E676A9" w:rsidRPr="002A6C52">
        <w:rPr>
          <w:rStyle w:val="Referinnotdesubsol"/>
          <w:rFonts w:ascii="Trebuchet MS" w:eastAsia="Times New Roman" w:hAnsi="Trebuchet MS"/>
          <w:b/>
          <w:noProof w:val="0"/>
          <w:color w:val="244061" w:themeColor="accent1" w:themeShade="80"/>
          <w:sz w:val="22"/>
          <w:szCs w:val="22"/>
          <w:lang w:val="ro-RO"/>
        </w:rPr>
        <w:footnoteReference w:id="2"/>
      </w:r>
      <w:r w:rsidR="002B260F" w:rsidRPr="002A6C52">
        <w:rPr>
          <w:rFonts w:ascii="Trebuchet MS" w:eastAsia="Times New Roman" w:hAnsi="Trebuchet MS" w:cs="PF Square Sans Pro Medium"/>
          <w:b/>
          <w:color w:val="244061" w:themeColor="accent1" w:themeShade="80"/>
          <w:lang w:eastAsia="ar-SA"/>
        </w:rPr>
        <w:t>.</w:t>
      </w:r>
      <w:r w:rsidRPr="002A6C52">
        <w:rPr>
          <w:rFonts w:ascii="Trebuchet MS" w:eastAsia="Times New Roman" w:hAnsi="Trebuchet MS" w:cs="PF Square Sans Pro Medium"/>
          <w:b/>
          <w:color w:val="244061" w:themeColor="accent1" w:themeShade="80"/>
          <w:lang w:eastAsia="ar-SA"/>
        </w:rPr>
        <w:t xml:space="preserve"> Egalitatea între femei și bărbați.</w:t>
      </w:r>
      <w:r w:rsidRPr="002A6C52">
        <w:rPr>
          <w:rFonts w:ascii="Trebuchet MS" w:eastAsia="Times New Roman" w:hAnsi="Trebuchet MS" w:cs="PF Square Sans Pro Medium"/>
          <w:color w:val="244061" w:themeColor="accent1" w:themeShade="8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2A6C52" w:rsidRDefault="000C44A2" w:rsidP="00A91B44">
      <w:pPr>
        <w:numPr>
          <w:ilvl w:val="0"/>
          <w:numId w:val="3"/>
        </w:num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hAnsi="Trebuchet MS" w:cs="Calibri,Bold"/>
          <w:b/>
          <w:bCs/>
          <w:color w:val="244061" w:themeColor="accent1" w:themeShade="80"/>
        </w:rPr>
        <w:t>Utilizarea TIC și contribuția la dezvoltarea de competențe digitale</w:t>
      </w:r>
    </w:p>
    <w:p w:rsidR="00FB6488" w:rsidRPr="002A6C52" w:rsidRDefault="00FB6488"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color w:val="244061" w:themeColor="accent1" w:themeShade="80"/>
          <w:lang w:eastAsia="ar-SA"/>
        </w:rPr>
        <w:t xml:space="preserve">Pentru informații privind temele orizontale se va consulta: </w:t>
      </w:r>
      <w:r w:rsidRPr="002A6C52">
        <w:rPr>
          <w:rFonts w:ascii="Trebuchet MS" w:eastAsia="Times New Roman" w:hAnsi="Trebuchet MS" w:cs="PF Square Sans Pro Medium"/>
          <w:i/>
          <w:color w:val="244061" w:themeColor="accent1" w:themeShade="80"/>
          <w:lang w:eastAsia="ar-SA"/>
        </w:rPr>
        <w:t xml:space="preserve">Ghid – integrare teme orizontale în cadrul proiectelor </w:t>
      </w:r>
      <w:r w:rsidR="00C52634" w:rsidRPr="002A6C52">
        <w:rPr>
          <w:rFonts w:ascii="Trebuchet MS" w:eastAsia="Times New Roman" w:hAnsi="Trebuchet MS" w:cs="PF Square Sans Pro Medium"/>
          <w:i/>
          <w:color w:val="244061" w:themeColor="accent1" w:themeShade="80"/>
          <w:lang w:eastAsia="ar-SA"/>
        </w:rPr>
        <w:t>finanțate</w:t>
      </w:r>
      <w:r w:rsidRPr="002A6C52">
        <w:rPr>
          <w:rFonts w:ascii="Trebuchet MS" w:eastAsia="Times New Roman" w:hAnsi="Trebuchet MS" w:cs="PF Square Sans Pro Medium"/>
          <w:i/>
          <w:color w:val="244061" w:themeColor="accent1" w:themeShade="80"/>
          <w:lang w:eastAsia="ar-SA"/>
        </w:rPr>
        <w:t xml:space="preserve"> din FESI 2014-2020 </w:t>
      </w:r>
      <w:r w:rsidRPr="002A6C52">
        <w:rPr>
          <w:rFonts w:ascii="Trebuchet MS" w:eastAsia="Times New Roman" w:hAnsi="Trebuchet MS" w:cs="PF Square Sans Pro Medium"/>
          <w:color w:val="244061" w:themeColor="accent1" w:themeShade="80"/>
          <w:lang w:eastAsia="ar-SA"/>
        </w:rPr>
        <w:t xml:space="preserve">disponibil la </w:t>
      </w:r>
      <w:hyperlink r:id="rId8" w:history="1">
        <w:r w:rsidR="00E676A9" w:rsidRPr="002A6C52">
          <w:rPr>
            <w:rStyle w:val="Hyperlink"/>
            <w:rFonts w:ascii="Trebuchet MS" w:eastAsia="Times New Roman" w:hAnsi="Trebuchet MS" w:cs="PF Square Sans Pro Medium"/>
            <w:color w:val="244061" w:themeColor="accent1" w:themeShade="80"/>
            <w:lang w:eastAsia="ar-SA"/>
          </w:rPr>
          <w:t>http://www.fonduri-ue.ro/orientari-beneficiari</w:t>
        </w:r>
      </w:hyperlink>
      <w:r w:rsidR="00E676A9" w:rsidRPr="002A6C52">
        <w:rPr>
          <w:rFonts w:ascii="Trebuchet MS" w:eastAsia="Times New Roman" w:hAnsi="Trebuchet MS" w:cs="PF Square Sans Pro Medium"/>
          <w:color w:val="244061" w:themeColor="accent1" w:themeShade="80"/>
          <w:lang w:eastAsia="ar-SA"/>
        </w:rPr>
        <w:t xml:space="preserve">    </w:t>
      </w:r>
    </w:p>
    <w:p w:rsidR="003E7758" w:rsidRPr="002A6C52" w:rsidRDefault="003E7758" w:rsidP="00A91B44">
      <w:pPr>
        <w:pStyle w:val="Titlu3"/>
        <w:spacing w:before="120" w:after="120" w:line="240" w:lineRule="auto"/>
        <w:jc w:val="both"/>
        <w:rPr>
          <w:rFonts w:ascii="Trebuchet MS" w:hAnsi="Trebuchet MS" w:cs="font202"/>
          <w:b/>
          <w:color w:val="244061" w:themeColor="accent1" w:themeShade="80"/>
          <w:sz w:val="22"/>
          <w:szCs w:val="22"/>
          <w:lang w:eastAsia="ar-SA"/>
        </w:rPr>
      </w:pPr>
    </w:p>
    <w:p w:rsidR="003E7758" w:rsidRPr="002A6C52" w:rsidRDefault="00C20D47" w:rsidP="00A91B44">
      <w:pPr>
        <w:pStyle w:val="Titlu3"/>
        <w:spacing w:before="120" w:after="120" w:line="240" w:lineRule="auto"/>
        <w:jc w:val="both"/>
        <w:rPr>
          <w:rFonts w:ascii="Trebuchet MS" w:hAnsi="Trebuchet MS" w:cs="font202"/>
          <w:b/>
          <w:color w:val="244061" w:themeColor="accent1" w:themeShade="80"/>
          <w:sz w:val="22"/>
          <w:szCs w:val="22"/>
          <w:lang w:eastAsia="ar-SA"/>
        </w:rPr>
      </w:pPr>
      <w:bookmarkStart w:id="11" w:name="_Toc501703437"/>
      <w:r w:rsidRPr="002A6C52">
        <w:rPr>
          <w:rFonts w:ascii="Trebuchet MS" w:hAnsi="Trebuchet MS" w:cs="font202"/>
          <w:b/>
          <w:color w:val="244061" w:themeColor="accent1" w:themeShade="80"/>
          <w:sz w:val="22"/>
          <w:szCs w:val="22"/>
          <w:lang w:eastAsia="ar-SA"/>
        </w:rPr>
        <w:t>1.3</w:t>
      </w:r>
      <w:r w:rsidR="003E7758" w:rsidRPr="002A6C52">
        <w:rPr>
          <w:rFonts w:ascii="Trebuchet MS" w:hAnsi="Trebuchet MS" w:cs="font202"/>
          <w:b/>
          <w:color w:val="244061" w:themeColor="accent1" w:themeShade="80"/>
          <w:sz w:val="22"/>
          <w:szCs w:val="22"/>
          <w:lang w:eastAsia="ar-SA"/>
        </w:rPr>
        <w:t>.4</w:t>
      </w:r>
      <w:r w:rsidR="008D1553" w:rsidRPr="002A6C52">
        <w:rPr>
          <w:rFonts w:ascii="Trebuchet MS" w:hAnsi="Trebuchet MS" w:cs="font202"/>
          <w:b/>
          <w:color w:val="244061" w:themeColor="accent1" w:themeShade="80"/>
          <w:sz w:val="22"/>
          <w:szCs w:val="22"/>
          <w:lang w:eastAsia="ar-SA"/>
        </w:rPr>
        <w:t>.</w:t>
      </w:r>
      <w:r w:rsidR="003E7758" w:rsidRPr="002A6C52">
        <w:rPr>
          <w:rFonts w:ascii="Trebuchet MS" w:hAnsi="Trebuchet MS" w:cs="font202"/>
          <w:b/>
          <w:color w:val="244061" w:themeColor="accent1" w:themeShade="80"/>
          <w:sz w:val="22"/>
          <w:szCs w:val="22"/>
          <w:lang w:eastAsia="ar-SA"/>
        </w:rPr>
        <w:t xml:space="preserve"> Informare și publicitate</w:t>
      </w:r>
      <w:r w:rsidR="00C60A42" w:rsidRPr="002A6C52">
        <w:rPr>
          <w:rFonts w:ascii="Trebuchet MS" w:hAnsi="Trebuchet MS" w:cs="font202"/>
          <w:b/>
          <w:color w:val="244061" w:themeColor="accent1" w:themeShade="80"/>
          <w:sz w:val="22"/>
          <w:szCs w:val="22"/>
          <w:lang w:eastAsia="ar-SA"/>
        </w:rPr>
        <w:t xml:space="preserve"> proiect</w:t>
      </w:r>
      <w:bookmarkEnd w:id="11"/>
    </w:p>
    <w:p w:rsidR="00D449DD" w:rsidRPr="002A6C52" w:rsidRDefault="006E298D" w:rsidP="00A91B4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hAnsi="Trebuchet MS"/>
          <w:color w:val="244061" w:themeColor="accent1" w:themeShade="80"/>
          <w:lang w:eastAsia="ro-RO"/>
        </w:rPr>
        <w:t>Conform</w:t>
      </w:r>
      <w:r w:rsidRPr="002A6C52">
        <w:rPr>
          <w:rFonts w:ascii="Trebuchet MS" w:hAnsi="Trebuchet MS"/>
          <w:i/>
          <w:color w:val="244061" w:themeColor="accent1" w:themeShade="80"/>
          <w:lang w:eastAsia="ro-RO"/>
        </w:rPr>
        <w:t xml:space="preserve"> </w:t>
      </w:r>
      <w:r w:rsidRPr="002A6C52">
        <w:rPr>
          <w:rFonts w:ascii="Trebuchet MS" w:eastAsia="Times New Roman" w:hAnsi="Trebuchet MS" w:cs="PF Square Sans Pro Medium"/>
          <w:i/>
          <w:color w:val="244061" w:themeColor="accent1" w:themeShade="80"/>
          <w:lang w:eastAsia="ar-SA"/>
        </w:rPr>
        <w:t>Metodologiei de verificare, evaluare şi selecție a proiectelor</w:t>
      </w:r>
      <w:r w:rsidR="006B1C4E" w:rsidRPr="002A6C52">
        <w:rPr>
          <w:rFonts w:ascii="Trebuchet MS" w:eastAsia="Times New Roman" w:hAnsi="Trebuchet MS" w:cs="PF Square Sans Pro Medium"/>
          <w:i/>
          <w:color w:val="244061" w:themeColor="accent1" w:themeShade="80"/>
          <w:lang w:eastAsia="ar-SA"/>
        </w:rPr>
        <w:t xml:space="preserve">, </w:t>
      </w:r>
      <w:r w:rsidR="006B1C4E" w:rsidRPr="002A6C52">
        <w:rPr>
          <w:rFonts w:ascii="Trebuchet MS" w:eastAsia="Times New Roman" w:hAnsi="Trebuchet MS" w:cs="PF Square Sans Pro Medium"/>
          <w:color w:val="244061" w:themeColor="accent1" w:themeShade="80"/>
          <w:lang w:eastAsia="ar-SA"/>
        </w:rPr>
        <w:t xml:space="preserve">beneficiarul este obligat să descrie în cererea de finanțare activitățile obligatorii de informare și publicitate </w:t>
      </w:r>
      <w:r w:rsidR="00D449DD" w:rsidRPr="002A6C52">
        <w:rPr>
          <w:rFonts w:ascii="Trebuchet MS" w:eastAsia="Times New Roman" w:hAnsi="Trebuchet MS" w:cs="PF Square Sans Pro Medium"/>
          <w:color w:val="244061" w:themeColor="accent1" w:themeShade="80"/>
          <w:u w:val="single"/>
          <w:lang w:eastAsia="ar-SA"/>
        </w:rPr>
        <w:t>proiect</w:t>
      </w:r>
      <w:r w:rsidR="00D449DD" w:rsidRPr="002A6C52">
        <w:rPr>
          <w:rFonts w:ascii="Trebuchet MS" w:eastAsia="Times New Roman" w:hAnsi="Trebuchet MS" w:cs="PF Square Sans Pro Medium"/>
          <w:color w:val="244061" w:themeColor="accent1" w:themeShade="80"/>
          <w:lang w:eastAsia="ar-SA"/>
        </w:rPr>
        <w:t xml:space="preserve"> </w:t>
      </w:r>
      <w:r w:rsidR="006B1C4E" w:rsidRPr="002A6C52">
        <w:rPr>
          <w:rFonts w:ascii="Trebuchet MS" w:eastAsia="Times New Roman" w:hAnsi="Trebuchet MS" w:cs="PF Square Sans Pro Medium"/>
          <w:color w:val="244061" w:themeColor="accent1" w:themeShade="80"/>
          <w:lang w:eastAsia="ar-SA"/>
        </w:rPr>
        <w:t xml:space="preserve">(eligibilitate proiect) prevăzute în </w:t>
      </w:r>
      <w:r w:rsidR="006B1C4E" w:rsidRPr="002A6C52">
        <w:rPr>
          <w:rFonts w:ascii="Trebuchet MS" w:eastAsia="Times New Roman" w:hAnsi="Trebuchet MS" w:cs="PF Square Sans Pro Medium"/>
          <w:i/>
          <w:color w:val="244061" w:themeColor="accent1" w:themeShade="80"/>
          <w:lang w:eastAsia="ar-SA"/>
        </w:rPr>
        <w:t>Orientări privind accesarea finanțărilor în cadrul Programului Operațional Capital Uman 2014-2020</w:t>
      </w:r>
      <w:r w:rsidR="006B1C4E" w:rsidRPr="002A6C52">
        <w:rPr>
          <w:rFonts w:ascii="Trebuchet MS" w:eastAsia="Times New Roman" w:hAnsi="Trebuchet MS" w:cs="PF Square Sans Pro Medium"/>
          <w:color w:val="244061" w:themeColor="accent1" w:themeShade="80"/>
          <w:lang w:eastAsia="ar-SA"/>
        </w:rPr>
        <w:t>, CAPITOLUL 9</w:t>
      </w:r>
      <w:r w:rsidR="00443376" w:rsidRPr="002A6C52">
        <w:rPr>
          <w:rFonts w:ascii="Trebuchet MS" w:eastAsia="Times New Roman" w:hAnsi="Trebuchet MS" w:cs="PF Square Sans Pro Medium"/>
          <w:color w:val="244061" w:themeColor="accent1" w:themeShade="80"/>
          <w:lang w:eastAsia="ar-SA"/>
        </w:rPr>
        <w:t>.</w:t>
      </w:r>
      <w:r w:rsidR="006B1C4E" w:rsidRPr="002A6C52">
        <w:rPr>
          <w:rFonts w:ascii="Trebuchet MS" w:eastAsia="Times New Roman" w:hAnsi="Trebuchet MS" w:cs="PF Square Sans Pro Medium"/>
          <w:color w:val="244061" w:themeColor="accent1" w:themeShade="80"/>
          <w:lang w:eastAsia="ar-SA"/>
        </w:rPr>
        <w:t xml:space="preserve"> „Informare și publicitate”, pagina 54</w:t>
      </w:r>
      <w:r w:rsidR="006B1C4E" w:rsidRPr="002A6C52">
        <w:rPr>
          <w:rFonts w:ascii="Trebuchet MS" w:eastAsia="Times New Roman" w:hAnsi="Trebuchet MS" w:cs="PF Square Sans Pro Medium"/>
          <w:i/>
          <w:color w:val="244061" w:themeColor="accent1" w:themeShade="80"/>
          <w:lang w:eastAsia="ar-SA"/>
        </w:rPr>
        <w:t>.</w:t>
      </w:r>
      <w:r w:rsidR="006B1C4E" w:rsidRPr="002A6C52">
        <w:rPr>
          <w:rFonts w:ascii="Trebuchet MS" w:eastAsia="Times New Roman" w:hAnsi="Trebuchet MS" w:cs="PF Square Sans Pro Medium"/>
          <w:color w:val="244061" w:themeColor="accent1" w:themeShade="80"/>
          <w:lang w:eastAsia="ar-SA"/>
        </w:rPr>
        <w:t xml:space="preserve"> </w:t>
      </w:r>
    </w:p>
    <w:p w:rsidR="000C44A2" w:rsidRPr="002A6C52" w:rsidRDefault="00D449DD" w:rsidP="00A861FC">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b/>
          <w:color w:val="244061" w:themeColor="accent1" w:themeShade="80"/>
          <w:lang w:eastAsia="ar-SA"/>
        </w:rPr>
        <w:t>NB</w:t>
      </w:r>
      <w:r w:rsidR="00BA6F91" w:rsidRPr="002A6C52">
        <w:rPr>
          <w:rFonts w:ascii="Trebuchet MS" w:eastAsia="Times New Roman" w:hAnsi="Trebuchet MS" w:cs="PF Square Sans Pro Medium"/>
          <w:b/>
          <w:color w:val="244061" w:themeColor="accent1" w:themeShade="80"/>
          <w:lang w:eastAsia="ar-SA"/>
        </w:rPr>
        <w:t>6</w:t>
      </w:r>
      <w:r w:rsidR="002B260F" w:rsidRPr="002A6C52">
        <w:rPr>
          <w:rFonts w:ascii="Trebuchet MS" w:eastAsia="Times New Roman" w:hAnsi="Trebuchet MS" w:cs="PF Square Sans Pro Medium"/>
          <w:b/>
          <w:color w:val="244061" w:themeColor="accent1" w:themeShade="80"/>
          <w:lang w:eastAsia="ar-SA"/>
        </w:rPr>
        <w:t>.</w:t>
      </w:r>
      <w:r w:rsidRPr="002A6C52">
        <w:rPr>
          <w:rFonts w:ascii="Trebuchet MS" w:eastAsia="Times New Roman" w:hAnsi="Trebuchet MS" w:cs="PF Square Sans Pro Medium"/>
          <w:color w:val="244061" w:themeColor="accent1" w:themeShade="80"/>
          <w:lang w:eastAsia="ar-SA"/>
        </w:rPr>
        <w:t xml:space="preserve"> </w:t>
      </w:r>
      <w:r w:rsidR="006B1C4E" w:rsidRPr="002A6C52">
        <w:rPr>
          <w:rFonts w:ascii="Trebuchet MS" w:eastAsia="Times New Roman" w:hAnsi="Trebuchet MS" w:cs="PF Square Sans Pro Medium"/>
          <w:color w:val="244061" w:themeColor="accent1" w:themeShade="80"/>
          <w:lang w:eastAsia="ar-SA"/>
        </w:rPr>
        <w:t xml:space="preserve">Cheltuielile aferente activității de informare și publicitate </w:t>
      </w:r>
      <w:r w:rsidR="009A2713" w:rsidRPr="002A6C52">
        <w:rPr>
          <w:rFonts w:ascii="Trebuchet MS" w:eastAsia="Times New Roman" w:hAnsi="Trebuchet MS" w:cs="PF Square Sans Pro Medium"/>
          <w:color w:val="244061" w:themeColor="accent1" w:themeShade="80"/>
          <w:u w:val="single"/>
          <w:lang w:eastAsia="ar-SA"/>
        </w:rPr>
        <w:t>proiect</w:t>
      </w:r>
      <w:r w:rsidR="006B1C4E" w:rsidRPr="002A6C52">
        <w:rPr>
          <w:rFonts w:ascii="Trebuchet MS" w:eastAsia="Times New Roman" w:hAnsi="Trebuchet MS" w:cs="PF Square Sans Pro Medium"/>
          <w:color w:val="244061" w:themeColor="accent1" w:themeShade="80"/>
          <w:lang w:eastAsia="ar-SA"/>
        </w:rPr>
        <w:t xml:space="preserve"> vor fi incluse la capitolul </w:t>
      </w:r>
      <w:r w:rsidR="006B1C4E" w:rsidRPr="002A6C52">
        <w:rPr>
          <w:rFonts w:ascii="Trebuchet MS" w:eastAsia="Times New Roman" w:hAnsi="Trebuchet MS" w:cs="PF Square Sans Pro Medium"/>
          <w:color w:val="244061" w:themeColor="accent1" w:themeShade="80"/>
          <w:u w:val="single"/>
          <w:lang w:eastAsia="ar-SA"/>
        </w:rPr>
        <w:t>cheltuieli indirecte</w:t>
      </w:r>
      <w:r w:rsidRPr="002A6C52">
        <w:rPr>
          <w:rFonts w:ascii="Trebuchet MS" w:eastAsia="Times New Roman" w:hAnsi="Trebuchet MS" w:cs="PF Square Sans Pro Medium"/>
          <w:color w:val="244061" w:themeColor="accent1" w:themeShade="80"/>
          <w:lang w:eastAsia="ar-SA"/>
        </w:rPr>
        <w:t xml:space="preserve">, iar cheltuielile aferente activității </w:t>
      </w:r>
      <w:r w:rsidR="000A3F1E" w:rsidRPr="002A6C52">
        <w:rPr>
          <w:rFonts w:ascii="Trebuchet MS" w:eastAsia="Times New Roman" w:hAnsi="Trebuchet MS" w:cs="PF Square Sans Pro Medium"/>
          <w:color w:val="244061" w:themeColor="accent1" w:themeShade="80"/>
          <w:lang w:eastAsia="ar-SA"/>
        </w:rPr>
        <w:t>3</w:t>
      </w:r>
      <w:r w:rsidRPr="002A6C52">
        <w:rPr>
          <w:rFonts w:ascii="Trebuchet MS" w:eastAsia="Times New Roman" w:hAnsi="Trebuchet MS" w:cs="PF Square Sans Pro Medium"/>
          <w:color w:val="244061" w:themeColor="accent1" w:themeShade="80"/>
          <w:lang w:eastAsia="ar-SA"/>
        </w:rPr>
        <w:t xml:space="preserve"> la cheltuieli directe. </w:t>
      </w:r>
    </w:p>
    <w:p w:rsidR="00B234C4" w:rsidRPr="002A6C52" w:rsidRDefault="001333A0" w:rsidP="00B234C4">
      <w:pPr>
        <w:suppressAutoHyphens/>
        <w:spacing w:before="120" w:after="120" w:line="240" w:lineRule="auto"/>
        <w:jc w:val="both"/>
        <w:rPr>
          <w:rFonts w:ascii="Trebuchet MS" w:eastAsia="Times New Roman" w:hAnsi="Trebuchet MS" w:cs="PF Square Sans Pro Medium"/>
          <w:color w:val="244061" w:themeColor="accent1" w:themeShade="80"/>
          <w:lang w:eastAsia="ar-SA"/>
        </w:rPr>
      </w:pPr>
      <w:r w:rsidRPr="002A6C52">
        <w:rPr>
          <w:rFonts w:ascii="Trebuchet MS" w:eastAsia="Times New Roman" w:hAnsi="Trebuchet MS" w:cs="PF Square Sans Pro Medium"/>
          <w:b/>
          <w:color w:val="244061" w:themeColor="accent1" w:themeShade="80"/>
          <w:lang w:eastAsia="ar-SA"/>
        </w:rPr>
        <w:t>NB</w:t>
      </w:r>
      <w:r w:rsidR="00B234C4" w:rsidRPr="002A6C52">
        <w:rPr>
          <w:rFonts w:ascii="Trebuchet MS" w:eastAsia="Times New Roman" w:hAnsi="Trebuchet MS" w:cs="PF Square Sans Pro Medium"/>
          <w:b/>
          <w:color w:val="244061" w:themeColor="accent1" w:themeShade="80"/>
          <w:lang w:eastAsia="ar-SA"/>
        </w:rPr>
        <w:t>7.</w:t>
      </w:r>
      <w:r w:rsidRPr="002A6C52">
        <w:rPr>
          <w:rFonts w:ascii="Trebuchet MS" w:eastAsia="Times New Roman" w:hAnsi="Trebuchet MS" w:cs="PF Square Sans Pro Medium"/>
          <w:color w:val="244061" w:themeColor="accent1" w:themeShade="80"/>
          <w:lang w:eastAsia="ar-SA"/>
        </w:rPr>
        <w:t xml:space="preserve"> </w:t>
      </w:r>
      <w:r w:rsidR="00B234C4" w:rsidRPr="002A6C52">
        <w:rPr>
          <w:rFonts w:ascii="Trebuchet MS" w:eastAsia="Times New Roman" w:hAnsi="Trebuchet MS" w:cs="PF Square Sans Pro Medium"/>
          <w:color w:val="244061" w:themeColor="accent1" w:themeShade="80"/>
          <w:lang w:eastAsia="ar-SA"/>
        </w:rPr>
        <w:t>Beneficiarii se asigură de respectarea pe parcursul derulării proiectului de prevederile art. 20 din Regulamentul FSE nr. 1304/2013</w:t>
      </w:r>
      <w:r w:rsidR="00B234C4" w:rsidRPr="002A6C52">
        <w:rPr>
          <w:rStyle w:val="Referinnotdesubsol"/>
          <w:rFonts w:eastAsia="Times New Roman"/>
          <w:color w:val="244061" w:themeColor="accent1" w:themeShade="80"/>
        </w:rPr>
        <w:footnoteReference w:id="3"/>
      </w:r>
      <w:r w:rsidR="00B234C4" w:rsidRPr="002A6C52">
        <w:rPr>
          <w:rFonts w:ascii="Trebuchet MS" w:eastAsia="Times New Roman" w:hAnsi="Trebuchet MS" w:cs="PF Square Sans Pro Medium"/>
          <w:color w:val="244061" w:themeColor="accent1" w:themeShade="80"/>
          <w:lang w:eastAsia="ar-SA"/>
        </w:rPr>
        <w:t>.</w:t>
      </w:r>
    </w:p>
    <w:p w:rsidR="006E298D" w:rsidRPr="002A6C52" w:rsidRDefault="006E298D" w:rsidP="00A861FC">
      <w:pPr>
        <w:spacing w:before="120" w:after="120" w:line="240" w:lineRule="auto"/>
        <w:jc w:val="both"/>
        <w:rPr>
          <w:rFonts w:ascii="Trebuchet MS" w:eastAsia="Times New Roman" w:hAnsi="Trebuchet MS" w:cs="PF Square Sans Pro Medium"/>
          <w:color w:val="244061" w:themeColor="accent1" w:themeShade="80"/>
          <w:lang w:eastAsia="ar-SA"/>
        </w:rPr>
      </w:pPr>
    </w:p>
    <w:p w:rsidR="00FB6488" w:rsidRPr="002A6C52" w:rsidRDefault="00C20D47"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2" w:name="_Toc501703438"/>
      <w:r w:rsidRPr="002A6C52">
        <w:rPr>
          <w:rFonts w:ascii="Trebuchet MS" w:hAnsi="Trebuchet MS" w:cs="Times New Roman"/>
          <w:b/>
          <w:color w:val="244061" w:themeColor="accent1" w:themeShade="80"/>
          <w:sz w:val="22"/>
          <w:szCs w:val="22"/>
        </w:rPr>
        <w:t>1.4</w:t>
      </w:r>
      <w:r w:rsidR="001B5166" w:rsidRPr="002A6C52">
        <w:rPr>
          <w:rFonts w:ascii="Trebuchet MS" w:hAnsi="Trebuchet MS" w:cs="Times New Roman"/>
          <w:b/>
          <w:color w:val="244061" w:themeColor="accent1" w:themeShade="80"/>
          <w:sz w:val="22"/>
          <w:szCs w:val="22"/>
        </w:rPr>
        <w:t>.</w:t>
      </w:r>
      <w:r w:rsidR="00FB6488" w:rsidRPr="002A6C52">
        <w:rPr>
          <w:rFonts w:ascii="Trebuchet MS" w:hAnsi="Trebuchet MS" w:cs="Times New Roman"/>
          <w:b/>
          <w:color w:val="244061" w:themeColor="accent1" w:themeShade="80"/>
          <w:sz w:val="22"/>
          <w:szCs w:val="22"/>
        </w:rPr>
        <w:t xml:space="preserve"> Tipuri de solicitanți/</w:t>
      </w:r>
      <w:r w:rsidR="001C37A2" w:rsidRPr="002A6C52">
        <w:rPr>
          <w:rFonts w:ascii="Trebuchet MS" w:hAnsi="Trebuchet MS" w:cs="Times New Roman"/>
          <w:b/>
          <w:color w:val="244061" w:themeColor="accent1" w:themeShade="80"/>
          <w:sz w:val="22"/>
          <w:szCs w:val="22"/>
        </w:rPr>
        <w:t xml:space="preserve"> </w:t>
      </w:r>
      <w:r w:rsidR="00FB6488" w:rsidRPr="002A6C52">
        <w:rPr>
          <w:rFonts w:ascii="Trebuchet MS" w:hAnsi="Trebuchet MS" w:cs="Times New Roman"/>
          <w:b/>
          <w:color w:val="244061" w:themeColor="accent1" w:themeShade="80"/>
          <w:sz w:val="22"/>
          <w:szCs w:val="22"/>
        </w:rPr>
        <w:t>parteneri eligibili</w:t>
      </w:r>
      <w:bookmarkEnd w:id="12"/>
      <w:r w:rsidR="00FB6488" w:rsidRPr="002A6C52">
        <w:rPr>
          <w:rFonts w:ascii="Trebuchet MS" w:hAnsi="Trebuchet MS" w:cs="Times New Roman"/>
          <w:b/>
          <w:color w:val="244061" w:themeColor="accent1" w:themeShade="80"/>
          <w:sz w:val="22"/>
          <w:szCs w:val="22"/>
        </w:rPr>
        <w:t xml:space="preserve"> </w:t>
      </w:r>
    </w:p>
    <w:p w:rsidR="000B50DA" w:rsidRPr="002A6C52" w:rsidRDefault="000B50DA" w:rsidP="00A861FC">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Solicitant eligibil:</w:t>
      </w:r>
    </w:p>
    <w:p w:rsidR="000A0ABE" w:rsidRPr="002A6C52" w:rsidRDefault="000A0ABE" w:rsidP="001B5521">
      <w:pPr>
        <w:pStyle w:val="Listparagraf"/>
        <w:numPr>
          <w:ilvl w:val="0"/>
          <w:numId w:val="45"/>
        </w:numPr>
        <w:ind w:left="709"/>
        <w:rPr>
          <w:rFonts w:ascii="Trebuchet MS" w:hAnsi="Trebuchet MS"/>
          <w:b/>
          <w:color w:val="244061" w:themeColor="accent1" w:themeShade="80"/>
        </w:rPr>
      </w:pPr>
      <w:r w:rsidRPr="002A6C52">
        <w:rPr>
          <w:rFonts w:ascii="Trebuchet MS" w:hAnsi="Trebuchet MS"/>
          <w:b/>
          <w:color w:val="244061" w:themeColor="accent1" w:themeShade="80"/>
        </w:rPr>
        <w:t>Ministerul Sănătății, organ de specialitate al administrației publice centrale, cu personalitate juridică, în subordinea Guvernului;</w:t>
      </w:r>
    </w:p>
    <w:p w:rsidR="004743BE" w:rsidRPr="002A6C52" w:rsidRDefault="00131B12" w:rsidP="00A861FC">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Ministerul Sănătății este responsabil pentru coordonarea, monitorizarea și asigurarea finanțării PNPSC HIV/SIDA și asigură includerea problematicii HIV/SIDA ca prioritate în cadrul politicilor publice, la nivelul tuturor sectoarelor relevante și al programelor de dezvoltare socio-economică, atât la nivel central, cât și local.</w:t>
      </w:r>
    </w:p>
    <w:p w:rsidR="000B50DA" w:rsidRPr="002A6C52" w:rsidRDefault="000B50DA" w:rsidP="00A861FC">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Parteneri eligibili</w:t>
      </w:r>
      <w:r w:rsidR="001B5521" w:rsidRPr="002A6C52">
        <w:rPr>
          <w:rFonts w:ascii="Trebuchet MS" w:hAnsi="Trebuchet MS"/>
          <w:b/>
          <w:color w:val="244061" w:themeColor="accent1" w:themeShade="80"/>
        </w:rPr>
        <w:t>:</w:t>
      </w:r>
    </w:p>
    <w:p w:rsidR="001B5521" w:rsidRPr="002A6C52" w:rsidRDefault="001B5521" w:rsidP="001B5521">
      <w:pPr>
        <w:pStyle w:val="Listparagraf"/>
        <w:numPr>
          <w:ilvl w:val="0"/>
          <w:numId w:val="44"/>
        </w:num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Spitalele publice din rețeaua autorităților administrației publice locale;</w:t>
      </w:r>
    </w:p>
    <w:p w:rsidR="001B5521" w:rsidRPr="002A6C52" w:rsidRDefault="001B5521" w:rsidP="001B5521">
      <w:pPr>
        <w:pStyle w:val="Listparagraf"/>
        <w:numPr>
          <w:ilvl w:val="0"/>
          <w:numId w:val="44"/>
        </w:num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lastRenderedPageBreak/>
        <w:t>Institutele sau centrele de sănătate publică ca instituții publice regionale sau naționale, cu personalitate juridică, în subordinea Ministerului Sănătății;</w:t>
      </w:r>
    </w:p>
    <w:p w:rsidR="00AE04CE" w:rsidRPr="002A6C52" w:rsidRDefault="00EA6626"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r w:rsidRPr="002A6C52">
        <w:rPr>
          <w:rFonts w:ascii="Trebuchet MS" w:hAnsi="Trebuchet MS" w:cs="Times New Roman"/>
          <w:b/>
          <w:color w:val="244061" w:themeColor="accent1" w:themeShade="80"/>
          <w:sz w:val="22"/>
          <w:szCs w:val="22"/>
        </w:rPr>
        <w:t xml:space="preserve">NB  </w:t>
      </w:r>
      <w:r w:rsidRPr="002A6C52">
        <w:rPr>
          <w:rFonts w:ascii="Trebuchet MS" w:hAnsi="Trebuchet MS" w:cs="Times New Roman"/>
          <w:color w:val="244061" w:themeColor="accent1" w:themeShade="80"/>
          <w:sz w:val="22"/>
          <w:szCs w:val="22"/>
        </w:rPr>
        <w:t>Avand in vedere prevederile Art.8 alin.(3) din OUG nr. 40/septembrie 2015 privind gestionarea financiară a fondurilor europene pentru perioada de programare 2014-2020 ,,Cheltuielile efectuate de instituțiile cu rol în implementare prevăzute la alin. (2) sunt eligibile în condițiile prevăzute în contractul/decizia/ordinul de finanțare fără a exista obligativitatea acestor instituții de a fi partener în proiect în sensul acordului de parteneriat”,</w:t>
      </w:r>
      <w:r w:rsidRPr="002A6C52">
        <w:rPr>
          <w:rFonts w:ascii="Trebuchet MS" w:hAnsi="Trebuchet MS" w:cs="Times New Roman"/>
          <w:b/>
          <w:color w:val="244061" w:themeColor="accent1" w:themeShade="80"/>
          <w:sz w:val="22"/>
          <w:szCs w:val="22"/>
        </w:rPr>
        <w:t xml:space="preserve">  incheierea unui acord de parteneriat nu este obligatorie.</w:t>
      </w:r>
    </w:p>
    <w:p w:rsidR="00EA6626" w:rsidRPr="002A6C52" w:rsidRDefault="00EA6626"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3" w:name="_Toc501703439"/>
    </w:p>
    <w:p w:rsidR="00FB6488" w:rsidRPr="002A6C52" w:rsidRDefault="00C20D47" w:rsidP="00A861F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r w:rsidRPr="002A6C52">
        <w:rPr>
          <w:rFonts w:ascii="Trebuchet MS" w:hAnsi="Trebuchet MS" w:cs="Times New Roman"/>
          <w:b/>
          <w:color w:val="244061" w:themeColor="accent1" w:themeShade="80"/>
          <w:sz w:val="22"/>
          <w:szCs w:val="22"/>
        </w:rPr>
        <w:t>1.5</w:t>
      </w:r>
      <w:r w:rsidR="001B5166" w:rsidRPr="002A6C52">
        <w:rPr>
          <w:rFonts w:ascii="Trebuchet MS" w:hAnsi="Trebuchet MS" w:cs="Times New Roman"/>
          <w:b/>
          <w:color w:val="244061" w:themeColor="accent1" w:themeShade="80"/>
          <w:sz w:val="22"/>
          <w:szCs w:val="22"/>
        </w:rPr>
        <w:t xml:space="preserve">. </w:t>
      </w:r>
      <w:r w:rsidR="00FB6488" w:rsidRPr="002A6C52">
        <w:rPr>
          <w:rFonts w:ascii="Trebuchet MS" w:hAnsi="Trebuchet MS" w:cs="Times New Roman"/>
          <w:b/>
          <w:color w:val="244061" w:themeColor="accent1" w:themeShade="80"/>
          <w:sz w:val="22"/>
          <w:szCs w:val="22"/>
        </w:rPr>
        <w:t>Durata proiectului</w:t>
      </w:r>
      <w:bookmarkEnd w:id="13"/>
      <w:r w:rsidR="00FB6488" w:rsidRPr="002A6C52">
        <w:rPr>
          <w:rFonts w:ascii="Trebuchet MS" w:hAnsi="Trebuchet MS" w:cs="Times New Roman"/>
          <w:b/>
          <w:color w:val="244061" w:themeColor="accent1" w:themeShade="80"/>
          <w:sz w:val="22"/>
          <w:szCs w:val="22"/>
        </w:rPr>
        <w:t xml:space="preserve"> </w:t>
      </w:r>
    </w:p>
    <w:p w:rsidR="00D473D5" w:rsidRPr="002A6C52" w:rsidRDefault="00D473D5" w:rsidP="00FA6944">
      <w:pPr>
        <w:spacing w:before="120" w:after="120" w:line="240" w:lineRule="auto"/>
        <w:jc w:val="both"/>
        <w:rPr>
          <w:rFonts w:ascii="Trebuchet MS" w:hAnsi="Trebuchet MS" w:cstheme="minorHAnsi"/>
          <w:color w:val="244061" w:themeColor="accent1" w:themeShade="80"/>
        </w:rPr>
      </w:pPr>
      <w:r w:rsidRPr="002A6C52">
        <w:rPr>
          <w:rFonts w:ascii="Trebuchet MS" w:hAnsi="Trebuchet MS" w:cstheme="minorHAnsi"/>
          <w:color w:val="244061" w:themeColor="accent1" w:themeShade="80"/>
        </w:rPr>
        <w:t xml:space="preserve">Durata de implementare a proiectului reprezinta durata aferenta perioadei de eligibilitate a cheltuililor solicitate la rambursare. </w:t>
      </w:r>
    </w:p>
    <w:p w:rsidR="00D473D5" w:rsidRPr="002A6C52" w:rsidRDefault="00D473D5" w:rsidP="00FA6944">
      <w:pPr>
        <w:spacing w:before="120" w:after="120" w:line="240" w:lineRule="auto"/>
        <w:jc w:val="both"/>
        <w:rPr>
          <w:rFonts w:ascii="Trebuchet MS" w:hAnsi="Trebuchet MS" w:cstheme="minorHAnsi"/>
          <w:color w:val="244061" w:themeColor="accent1" w:themeShade="80"/>
        </w:rPr>
      </w:pPr>
      <w:r w:rsidRPr="002A6C52">
        <w:rPr>
          <w:rFonts w:ascii="Trebuchet MS" w:hAnsi="Trebuchet MS" w:cstheme="minorHAnsi"/>
          <w:color w:val="244061" w:themeColor="accent1" w:themeShade="80"/>
        </w:rPr>
        <w:t>Perioada de implementare a proiectului nu poate depăși durata de implementare a programului.</w:t>
      </w:r>
    </w:p>
    <w:p w:rsidR="007459DD" w:rsidRPr="002A6C52" w:rsidRDefault="000C44A2" w:rsidP="00A861FC">
      <w:pPr>
        <w:spacing w:before="120" w:after="120" w:line="240" w:lineRule="auto"/>
        <w:jc w:val="both"/>
        <w:rPr>
          <w:rFonts w:ascii="Trebuchet MS" w:hAnsi="Trebuchet MS" w:cstheme="minorHAnsi"/>
          <w:color w:val="244061" w:themeColor="accent1" w:themeShade="80"/>
        </w:rPr>
      </w:pPr>
      <w:r w:rsidRPr="002A6C52">
        <w:rPr>
          <w:rFonts w:ascii="Trebuchet MS" w:hAnsi="Trebuchet MS" w:cstheme="minorHAnsi"/>
          <w:color w:val="244061" w:themeColor="accent1" w:themeShade="80"/>
        </w:rPr>
        <w:t xml:space="preserve">La completarea cererii de finanțare va trebui evidențiată </w:t>
      </w:r>
      <w:r w:rsidR="007459DD" w:rsidRPr="002A6C52">
        <w:rPr>
          <w:rFonts w:ascii="Trebuchet MS" w:hAnsi="Trebuchet MS" w:cstheme="minorHAnsi"/>
          <w:color w:val="244061" w:themeColor="accent1" w:themeShade="80"/>
        </w:rPr>
        <w:t xml:space="preserve">în sistemul electronic </w:t>
      </w:r>
      <w:r w:rsidRPr="002A6C52">
        <w:rPr>
          <w:rFonts w:ascii="Trebuchet MS" w:hAnsi="Trebuchet MS" w:cstheme="minorHAnsi"/>
          <w:color w:val="244061" w:themeColor="accent1" w:themeShade="80"/>
        </w:rPr>
        <w:t>durata fiecărei activități și sub-activități incluse în proiect.</w:t>
      </w:r>
    </w:p>
    <w:p w:rsidR="007459DD" w:rsidRPr="002A6C52" w:rsidRDefault="007459DD" w:rsidP="00A861FC">
      <w:pPr>
        <w:spacing w:before="120" w:after="120" w:line="240" w:lineRule="auto"/>
        <w:jc w:val="both"/>
        <w:rPr>
          <w:rFonts w:ascii="Trebuchet MS" w:hAnsi="Trebuchet MS"/>
          <w:b/>
          <w:color w:val="244061" w:themeColor="accent1" w:themeShade="80"/>
        </w:rPr>
        <w:sectPr w:rsidR="007459DD" w:rsidRPr="002A6C52" w:rsidSect="001B0FA8">
          <w:headerReference w:type="default" r:id="rId9"/>
          <w:footerReference w:type="default" r:id="rId10"/>
          <w:pgSz w:w="11906" w:h="16838"/>
          <w:pgMar w:top="289" w:right="707" w:bottom="567" w:left="1276" w:header="1440" w:footer="709" w:gutter="0"/>
          <w:cols w:space="708"/>
          <w:rtlGutter/>
          <w:docGrid w:linePitch="360"/>
        </w:sectPr>
      </w:pPr>
    </w:p>
    <w:p w:rsidR="00FB6488" w:rsidRPr="002A6C52" w:rsidRDefault="00FB6488"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4" w:name="_Toc501703440"/>
      <w:r w:rsidRPr="002A6C52">
        <w:rPr>
          <w:rFonts w:ascii="Trebuchet MS" w:hAnsi="Trebuchet MS" w:cs="Times New Roman"/>
          <w:b/>
          <w:color w:val="244061" w:themeColor="accent1" w:themeShade="80"/>
          <w:sz w:val="22"/>
          <w:szCs w:val="22"/>
        </w:rPr>
        <w:lastRenderedPageBreak/>
        <w:t>1.</w:t>
      </w:r>
      <w:r w:rsidR="00C20D47" w:rsidRPr="002A6C52">
        <w:rPr>
          <w:rFonts w:ascii="Trebuchet MS" w:hAnsi="Trebuchet MS" w:cs="Times New Roman"/>
          <w:b/>
          <w:color w:val="244061" w:themeColor="accent1" w:themeShade="80"/>
          <w:sz w:val="22"/>
          <w:szCs w:val="22"/>
        </w:rPr>
        <w:t>6.</w:t>
      </w:r>
      <w:r w:rsidRPr="002A6C52">
        <w:rPr>
          <w:rFonts w:ascii="Trebuchet MS" w:hAnsi="Trebuchet MS" w:cs="Times New Roman"/>
          <w:b/>
          <w:color w:val="244061" w:themeColor="accent1" w:themeShade="80"/>
          <w:sz w:val="22"/>
          <w:szCs w:val="22"/>
        </w:rPr>
        <w:t xml:space="preserve"> Grup țintă</w:t>
      </w:r>
      <w:bookmarkEnd w:id="14"/>
      <w:r w:rsidRPr="002A6C52">
        <w:rPr>
          <w:rFonts w:ascii="Trebuchet MS" w:hAnsi="Trebuchet MS" w:cs="Times New Roman"/>
          <w:b/>
          <w:color w:val="244061" w:themeColor="accent1" w:themeShade="80"/>
          <w:sz w:val="22"/>
          <w:szCs w:val="22"/>
        </w:rPr>
        <w:t xml:space="preserve"> </w:t>
      </w:r>
    </w:p>
    <w:p w:rsidR="002B0946" w:rsidRPr="002A6C52" w:rsidRDefault="002B0946"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În cadrul prezentului apel de proiecte, grupul țintă </w:t>
      </w:r>
      <w:r w:rsidR="00DD27F1" w:rsidRPr="002A6C52">
        <w:rPr>
          <w:rFonts w:ascii="Trebuchet MS" w:hAnsi="Trebuchet MS"/>
          <w:color w:val="244061" w:themeColor="accent1" w:themeShade="80"/>
        </w:rPr>
        <w:t>va fi selectat după cum urmează:</w:t>
      </w:r>
    </w:p>
    <w:tbl>
      <w:tblPr>
        <w:tblStyle w:val="Tabelgril"/>
        <w:tblW w:w="15559" w:type="dxa"/>
        <w:tblLayout w:type="fixed"/>
        <w:tblLook w:val="04A0" w:firstRow="1" w:lastRow="0" w:firstColumn="1" w:lastColumn="0" w:noHBand="0" w:noVBand="1"/>
      </w:tblPr>
      <w:tblGrid>
        <w:gridCol w:w="2065"/>
        <w:gridCol w:w="2340"/>
        <w:gridCol w:w="11154"/>
      </w:tblGrid>
      <w:tr w:rsidR="002A6C52" w:rsidRPr="002A6C52" w:rsidTr="00A12580">
        <w:trPr>
          <w:tblHeader/>
        </w:trPr>
        <w:tc>
          <w:tcPr>
            <w:tcW w:w="2065" w:type="dxa"/>
            <w:shd w:val="clear" w:color="auto" w:fill="EEECE1" w:themeFill="background2"/>
          </w:tcPr>
          <w:p w:rsidR="00DD27F1" w:rsidRPr="002A6C52" w:rsidRDefault="00DD27F1" w:rsidP="00A91B44">
            <w:pPr>
              <w:spacing w:before="120" w:after="120" w:line="240" w:lineRule="auto"/>
              <w:jc w:val="both"/>
              <w:rPr>
                <w:rFonts w:ascii="Trebuchet MS" w:hAnsi="Trebuchet MS"/>
                <w:b/>
                <w:color w:val="244061" w:themeColor="accent1" w:themeShade="80"/>
                <w:sz w:val="20"/>
                <w:szCs w:val="20"/>
              </w:rPr>
            </w:pPr>
            <w:r w:rsidRPr="002A6C52">
              <w:rPr>
                <w:rFonts w:ascii="Trebuchet MS" w:hAnsi="Trebuchet MS"/>
                <w:b/>
                <w:color w:val="244061" w:themeColor="accent1" w:themeShade="80"/>
                <w:sz w:val="20"/>
                <w:szCs w:val="20"/>
              </w:rPr>
              <w:t>Activitate</w:t>
            </w:r>
          </w:p>
        </w:tc>
        <w:tc>
          <w:tcPr>
            <w:tcW w:w="2340" w:type="dxa"/>
            <w:shd w:val="clear" w:color="auto" w:fill="EEECE1" w:themeFill="background2"/>
          </w:tcPr>
          <w:p w:rsidR="00DD27F1" w:rsidRPr="002A6C52" w:rsidRDefault="00DD27F1" w:rsidP="00A91B44">
            <w:pPr>
              <w:spacing w:before="120" w:after="120" w:line="240" w:lineRule="auto"/>
              <w:jc w:val="both"/>
              <w:rPr>
                <w:rFonts w:ascii="Trebuchet MS" w:hAnsi="Trebuchet MS"/>
                <w:b/>
                <w:color w:val="244061" w:themeColor="accent1" w:themeShade="80"/>
                <w:sz w:val="20"/>
                <w:szCs w:val="20"/>
              </w:rPr>
            </w:pPr>
            <w:r w:rsidRPr="002A6C52">
              <w:rPr>
                <w:rFonts w:ascii="Trebuchet MS" w:hAnsi="Trebuchet MS"/>
                <w:b/>
                <w:color w:val="244061" w:themeColor="accent1" w:themeShade="80"/>
                <w:sz w:val="20"/>
                <w:szCs w:val="20"/>
              </w:rPr>
              <w:t>Grup țintă</w:t>
            </w:r>
          </w:p>
        </w:tc>
        <w:tc>
          <w:tcPr>
            <w:tcW w:w="11154" w:type="dxa"/>
            <w:shd w:val="clear" w:color="auto" w:fill="EEECE1" w:themeFill="background2"/>
          </w:tcPr>
          <w:p w:rsidR="00DD27F1" w:rsidRPr="002A6C52" w:rsidRDefault="0097592D" w:rsidP="00A91B44">
            <w:pPr>
              <w:spacing w:before="120" w:after="120" w:line="240" w:lineRule="auto"/>
              <w:jc w:val="both"/>
              <w:rPr>
                <w:rFonts w:ascii="Trebuchet MS" w:hAnsi="Trebuchet MS"/>
                <w:b/>
                <w:color w:val="244061" w:themeColor="accent1" w:themeShade="80"/>
                <w:sz w:val="20"/>
                <w:szCs w:val="20"/>
              </w:rPr>
            </w:pPr>
            <w:r w:rsidRPr="002A6C52">
              <w:rPr>
                <w:rFonts w:ascii="Trebuchet MS" w:hAnsi="Trebuchet MS"/>
                <w:b/>
                <w:color w:val="244061" w:themeColor="accent1" w:themeShade="80"/>
                <w:sz w:val="20"/>
                <w:szCs w:val="20"/>
              </w:rPr>
              <w:t>Cerințe specifice</w:t>
            </w:r>
          </w:p>
        </w:tc>
      </w:tr>
      <w:tr w:rsidR="002A6C52" w:rsidRPr="002A6C52" w:rsidTr="00A12580">
        <w:tc>
          <w:tcPr>
            <w:tcW w:w="2065" w:type="dxa"/>
          </w:tcPr>
          <w:p w:rsidR="00206092" w:rsidRPr="002A6C52" w:rsidRDefault="00F841F9" w:rsidP="00E02CA9">
            <w:pPr>
              <w:spacing w:before="120" w:after="120" w:line="240" w:lineRule="auto"/>
              <w:rPr>
                <w:rFonts w:ascii="Trebuchet MS" w:hAnsi="Trebuchet MS"/>
                <w:color w:val="244061" w:themeColor="accent1" w:themeShade="80"/>
                <w:sz w:val="20"/>
                <w:szCs w:val="20"/>
              </w:rPr>
            </w:pPr>
            <w:r w:rsidRPr="002A6C52">
              <w:rPr>
                <w:rFonts w:ascii="Trebuchet MS" w:hAnsi="Trebuchet MS"/>
                <w:b/>
                <w:color w:val="244061" w:themeColor="accent1" w:themeShade="80"/>
                <w:sz w:val="20"/>
                <w:szCs w:val="20"/>
              </w:rPr>
              <w:t xml:space="preserve">Activitatea 1: </w:t>
            </w:r>
            <w:r w:rsidR="00E02CA9" w:rsidRPr="002A6C52">
              <w:rPr>
                <w:rFonts w:ascii="Trebuchet MS" w:hAnsi="Trebuchet MS"/>
                <w:b/>
                <w:color w:val="244061" w:themeColor="accent1" w:themeShade="80"/>
                <w:sz w:val="20"/>
                <w:szCs w:val="20"/>
              </w:rPr>
              <w:t>Tratamentul precoce al persoanelor infectate cu HIV/SIDA incluse în  Programul național de prevenire, supraveghere şi control al al bolnavilor cu infecție HIV/SIDA derulat în perioada 2</w:t>
            </w:r>
            <w:r w:rsidR="0036721D" w:rsidRPr="002A6C52">
              <w:rPr>
                <w:rFonts w:ascii="Trebuchet MS" w:hAnsi="Trebuchet MS"/>
                <w:b/>
                <w:color w:val="244061" w:themeColor="accent1" w:themeShade="80"/>
                <w:sz w:val="20"/>
                <w:szCs w:val="20"/>
              </w:rPr>
              <w:t>014-20</w:t>
            </w:r>
            <w:r w:rsidR="00E02CA9" w:rsidRPr="002A6C52">
              <w:rPr>
                <w:rFonts w:ascii="Trebuchet MS" w:hAnsi="Trebuchet MS"/>
                <w:b/>
                <w:color w:val="244061" w:themeColor="accent1" w:themeShade="80"/>
                <w:sz w:val="20"/>
                <w:szCs w:val="20"/>
              </w:rPr>
              <w:t>20</w:t>
            </w:r>
          </w:p>
        </w:tc>
        <w:tc>
          <w:tcPr>
            <w:tcW w:w="2340" w:type="dxa"/>
          </w:tcPr>
          <w:p w:rsidR="00206092" w:rsidRPr="002A6C52" w:rsidRDefault="001B0FA8" w:rsidP="00D12894">
            <w:pPr>
              <w:spacing w:before="120" w:after="120" w:line="240" w:lineRule="auto"/>
              <w:jc w:val="both"/>
              <w:rPr>
                <w:rFonts w:ascii="Trebuchet MS" w:hAnsi="Trebuchet MS"/>
                <w:color w:val="244061" w:themeColor="accent1" w:themeShade="80"/>
                <w:sz w:val="20"/>
                <w:szCs w:val="20"/>
              </w:rPr>
            </w:pPr>
            <w:r w:rsidRPr="002A6C52">
              <w:rPr>
                <w:rFonts w:ascii="Trebuchet MS" w:hAnsi="Trebuchet MS"/>
                <w:color w:val="244061" w:themeColor="accent1" w:themeShade="80"/>
                <w:sz w:val="20"/>
                <w:szCs w:val="20"/>
              </w:rPr>
              <w:t xml:space="preserve">Persoane aparținând grupurilor vulnerabile - </w:t>
            </w:r>
            <w:r w:rsidR="0036721D" w:rsidRPr="002A6C52">
              <w:rPr>
                <w:rFonts w:ascii="Trebuchet MS" w:hAnsi="Trebuchet MS"/>
                <w:color w:val="244061" w:themeColor="accent1" w:themeShade="80"/>
                <w:sz w:val="20"/>
                <w:szCs w:val="20"/>
              </w:rPr>
              <w:t xml:space="preserve">Persoane infectate cu HIV/SIDA care beneficiază de  tratament precoce decontat din Programul național de sănătate publică finanțat din bugetul Ministerului Sănătății/ Programul național de prevenire, supraveghere şi control al bolnavilor cu infecție HIV/SIDA in perioada 2014-2020  </w:t>
            </w:r>
          </w:p>
        </w:tc>
        <w:tc>
          <w:tcPr>
            <w:tcW w:w="11154" w:type="dxa"/>
          </w:tcPr>
          <w:p w:rsidR="00F851C9" w:rsidRPr="002A6C52" w:rsidRDefault="00F841F9" w:rsidP="00F841F9">
            <w:pPr>
              <w:spacing w:before="120" w:after="120" w:line="240" w:lineRule="auto"/>
              <w:jc w:val="both"/>
              <w:rPr>
                <w:rFonts w:ascii="Trebuchet MS" w:hAnsi="Trebuchet MS"/>
                <w:iCs/>
                <w:color w:val="244061" w:themeColor="accent1" w:themeShade="80"/>
                <w:sz w:val="20"/>
                <w:szCs w:val="20"/>
              </w:rPr>
            </w:pPr>
            <w:r w:rsidRPr="002A6C52">
              <w:rPr>
                <w:rFonts w:ascii="Trebuchet MS" w:hAnsi="Trebuchet MS"/>
                <w:iCs/>
                <w:color w:val="244061" w:themeColor="accent1" w:themeShade="80"/>
                <w:sz w:val="20"/>
                <w:szCs w:val="20"/>
              </w:rPr>
              <w:t>În cadrul prezentului apel de proiec</w:t>
            </w:r>
            <w:r w:rsidR="008A3225" w:rsidRPr="002A6C52">
              <w:rPr>
                <w:rFonts w:ascii="Trebuchet MS" w:hAnsi="Trebuchet MS"/>
                <w:iCs/>
                <w:color w:val="244061" w:themeColor="accent1" w:themeShade="80"/>
                <w:sz w:val="20"/>
                <w:szCs w:val="20"/>
              </w:rPr>
              <w:t xml:space="preserve">te vor fi finanțate proiecte </w:t>
            </w:r>
            <w:r w:rsidR="00F851C9" w:rsidRPr="002A6C52">
              <w:rPr>
                <w:rFonts w:ascii="Trebuchet MS" w:hAnsi="Trebuchet MS"/>
                <w:iCs/>
                <w:color w:val="244061" w:themeColor="accent1" w:themeShade="80"/>
                <w:sz w:val="20"/>
                <w:szCs w:val="20"/>
              </w:rPr>
              <w:t>care vizeaza toate regiunile de implementare.</w:t>
            </w:r>
          </w:p>
          <w:p w:rsidR="001B0FA8" w:rsidRPr="002A6C52" w:rsidRDefault="008A3225" w:rsidP="00F841F9">
            <w:pPr>
              <w:spacing w:before="120" w:after="120" w:line="240" w:lineRule="auto"/>
              <w:jc w:val="both"/>
              <w:rPr>
                <w:rFonts w:ascii="Trebuchet MS" w:hAnsi="Trebuchet MS"/>
                <w:iCs/>
                <w:color w:val="244061" w:themeColor="accent1" w:themeShade="80"/>
                <w:sz w:val="20"/>
                <w:szCs w:val="20"/>
              </w:rPr>
            </w:pPr>
            <w:r w:rsidRPr="002A6C52">
              <w:rPr>
                <w:rFonts w:ascii="Trebuchet MS" w:hAnsi="Trebuchet MS"/>
                <w:iCs/>
                <w:color w:val="244061" w:themeColor="accent1" w:themeShade="80"/>
                <w:sz w:val="20"/>
                <w:szCs w:val="20"/>
              </w:rPr>
              <w:t xml:space="preserve"> În accepțiunea </w:t>
            </w:r>
            <w:r w:rsidR="00F841F9" w:rsidRPr="002A6C52">
              <w:rPr>
                <w:rFonts w:ascii="Trebuchet MS" w:hAnsi="Trebuchet MS"/>
                <w:iCs/>
                <w:color w:val="244061" w:themeColor="accent1" w:themeShade="80"/>
                <w:sz w:val="20"/>
                <w:szCs w:val="20"/>
              </w:rPr>
              <w:t>prezentului ghid al solicitantului –</w:t>
            </w:r>
            <w:r w:rsidRPr="002A6C52">
              <w:rPr>
                <w:rFonts w:ascii="Trebuchet MS" w:hAnsi="Trebuchet MS"/>
                <w:iCs/>
                <w:color w:val="244061" w:themeColor="accent1" w:themeShade="80"/>
                <w:sz w:val="20"/>
                <w:szCs w:val="20"/>
              </w:rPr>
              <w:t xml:space="preserve"> condiții specifice, </w:t>
            </w:r>
            <w:r w:rsidR="001B0FA8" w:rsidRPr="002A6C52">
              <w:rPr>
                <w:rFonts w:ascii="Trebuchet MS" w:hAnsi="Trebuchet MS"/>
                <w:iCs/>
                <w:color w:val="244061" w:themeColor="accent1" w:themeShade="80"/>
                <w:sz w:val="20"/>
                <w:szCs w:val="20"/>
              </w:rPr>
              <w:t>grupul țintă provine din toate cele 8 regiuni de dezvoltare ale României</w:t>
            </w:r>
          </w:p>
          <w:p w:rsidR="00F841F9" w:rsidRPr="002A6C52" w:rsidRDefault="00580F94" w:rsidP="00F841F9">
            <w:pPr>
              <w:spacing w:before="120" w:after="120" w:line="240" w:lineRule="auto"/>
              <w:jc w:val="both"/>
              <w:rPr>
                <w:rFonts w:ascii="Trebuchet MS" w:hAnsi="Trebuchet MS"/>
                <w:iCs/>
                <w:color w:val="244061" w:themeColor="accent1" w:themeShade="80"/>
                <w:sz w:val="20"/>
                <w:szCs w:val="20"/>
              </w:rPr>
            </w:pPr>
            <w:r w:rsidRPr="002A6C52">
              <w:rPr>
                <w:rFonts w:ascii="Trebuchet MS" w:hAnsi="Trebuchet MS"/>
                <w:i/>
                <w:iCs/>
                <w:color w:val="244061" w:themeColor="accent1" w:themeShade="80"/>
                <w:sz w:val="20"/>
                <w:szCs w:val="20"/>
              </w:rPr>
              <w:t xml:space="preserve">Persoane infectate cu HIV/SIDA care beneficiază de  tratament precoce decontat din Programul național de sănătate publică finanțat din bugetul Ministerului Sănătății/ Programul național de prevenire, supraveghere şi control al bolnavilor cu infecție HIV/SIDA in perioada 2014-2020 </w:t>
            </w:r>
            <w:r w:rsidR="00F841F9" w:rsidRPr="002A6C52">
              <w:rPr>
                <w:rFonts w:ascii="Trebuchet MS" w:hAnsi="Trebuchet MS"/>
                <w:iCs/>
                <w:color w:val="244061" w:themeColor="accent1" w:themeShade="80"/>
                <w:sz w:val="20"/>
                <w:szCs w:val="20"/>
              </w:rPr>
              <w:t>sunt persoane vulnerabile c</w:t>
            </w:r>
            <w:r w:rsidR="008A3225" w:rsidRPr="002A6C52">
              <w:rPr>
                <w:rFonts w:ascii="Trebuchet MS" w:hAnsi="Trebuchet MS"/>
                <w:iCs/>
                <w:color w:val="244061" w:themeColor="accent1" w:themeShade="80"/>
                <w:sz w:val="20"/>
                <w:szCs w:val="20"/>
              </w:rPr>
              <w:t xml:space="preserve">onform cerințelor din Anexa 1 – </w:t>
            </w:r>
            <w:r w:rsidR="00F841F9" w:rsidRPr="002A6C52">
              <w:rPr>
                <w:rFonts w:ascii="Trebuchet MS" w:hAnsi="Trebuchet MS"/>
                <w:iCs/>
                <w:color w:val="244061" w:themeColor="accent1" w:themeShade="80"/>
                <w:sz w:val="20"/>
                <w:szCs w:val="20"/>
              </w:rPr>
              <w:t>Definițiile indicatorilor de rezultat și realizare</w:t>
            </w:r>
          </w:p>
          <w:p w:rsidR="00332E2F" w:rsidRPr="002A6C52" w:rsidRDefault="00332E2F" w:rsidP="00F841F9">
            <w:pPr>
              <w:spacing w:before="120" w:after="120" w:line="240" w:lineRule="auto"/>
              <w:jc w:val="both"/>
              <w:rPr>
                <w:rFonts w:ascii="Trebuchet MS" w:hAnsi="Trebuchet MS"/>
                <w:iCs/>
                <w:color w:val="244061" w:themeColor="accent1" w:themeShade="80"/>
                <w:sz w:val="20"/>
                <w:szCs w:val="20"/>
              </w:rPr>
            </w:pPr>
            <w:r w:rsidRPr="002A6C52">
              <w:rPr>
                <w:rFonts w:ascii="Trebuchet MS" w:hAnsi="Trebuchet MS"/>
                <w:iCs/>
                <w:color w:val="244061" w:themeColor="accent1" w:themeShade="80"/>
                <w:sz w:val="20"/>
                <w:szCs w:val="20"/>
              </w:rPr>
              <w:t xml:space="preserve">Localizarea grupului țintă va fi interpretată EXCLUSIV din perspectiva </w:t>
            </w:r>
            <w:r w:rsidR="00674323" w:rsidRPr="002A6C52">
              <w:rPr>
                <w:rFonts w:ascii="Trebuchet MS" w:hAnsi="Trebuchet MS"/>
                <w:iCs/>
                <w:color w:val="244061" w:themeColor="accent1" w:themeShade="80"/>
                <w:sz w:val="20"/>
                <w:szCs w:val="20"/>
              </w:rPr>
              <w:t xml:space="preserve">locului unde se află instituția publica </w:t>
            </w:r>
            <w:r w:rsidRPr="002A6C52">
              <w:rPr>
                <w:rFonts w:ascii="Trebuchet MS" w:hAnsi="Trebuchet MS"/>
                <w:iCs/>
                <w:color w:val="244061" w:themeColor="accent1" w:themeShade="80"/>
                <w:sz w:val="20"/>
                <w:szCs w:val="20"/>
              </w:rPr>
              <w:t>care furnizeaza servicii de sănătate orientate către tratament</w:t>
            </w:r>
            <w:r w:rsidR="00674323" w:rsidRPr="002A6C52">
              <w:rPr>
                <w:rFonts w:ascii="Trebuchet MS" w:hAnsi="Trebuchet MS"/>
                <w:iCs/>
                <w:color w:val="244061" w:themeColor="accent1" w:themeShade="80"/>
                <w:sz w:val="20"/>
                <w:szCs w:val="20"/>
              </w:rPr>
              <w:t>ul</w:t>
            </w:r>
            <w:r w:rsidRPr="002A6C52">
              <w:rPr>
                <w:rFonts w:ascii="Trebuchet MS" w:hAnsi="Trebuchet MS"/>
                <w:iCs/>
                <w:color w:val="244061" w:themeColor="accent1" w:themeShade="80"/>
                <w:sz w:val="20"/>
                <w:szCs w:val="20"/>
              </w:rPr>
              <w:t xml:space="preserve"> </w:t>
            </w:r>
            <w:r w:rsidR="00D0376C" w:rsidRPr="002A6C52">
              <w:rPr>
                <w:rFonts w:ascii="Trebuchet MS" w:hAnsi="Trebuchet MS"/>
                <w:iCs/>
                <w:color w:val="244061" w:themeColor="accent1" w:themeShade="80"/>
                <w:sz w:val="20"/>
                <w:szCs w:val="20"/>
              </w:rPr>
              <w:t xml:space="preserve">precoce </w:t>
            </w:r>
            <w:r w:rsidRPr="002A6C52">
              <w:rPr>
                <w:rFonts w:ascii="Trebuchet MS" w:hAnsi="Trebuchet MS"/>
                <w:iCs/>
                <w:color w:val="244061" w:themeColor="accent1" w:themeShade="80"/>
                <w:sz w:val="20"/>
                <w:szCs w:val="20"/>
              </w:rPr>
              <w:t>al persoanelor infectate cu HIV/SIDA</w:t>
            </w:r>
          </w:p>
          <w:p w:rsidR="008A3225" w:rsidRPr="002A6C52" w:rsidRDefault="008A3225" w:rsidP="007E26F0">
            <w:pPr>
              <w:spacing w:before="120" w:after="120" w:line="240" w:lineRule="auto"/>
              <w:jc w:val="both"/>
              <w:rPr>
                <w:rFonts w:ascii="Trebuchet MS" w:hAnsi="Trebuchet MS"/>
                <w:color w:val="244061" w:themeColor="accent1" w:themeShade="80"/>
                <w:sz w:val="20"/>
                <w:szCs w:val="20"/>
              </w:rPr>
            </w:pPr>
          </w:p>
        </w:tc>
      </w:tr>
    </w:tbl>
    <w:p w:rsidR="00F41616" w:rsidRPr="002A6C52" w:rsidRDefault="00855896" w:rsidP="00B56B0A">
      <w:pPr>
        <w:spacing w:before="120" w:after="120" w:line="240" w:lineRule="auto"/>
        <w:ind w:right="531"/>
        <w:jc w:val="both"/>
        <w:rPr>
          <w:rFonts w:ascii="Trebuchet MS" w:hAnsi="Trebuchet MS"/>
          <w:b/>
          <w:color w:val="244061" w:themeColor="accent1" w:themeShade="80"/>
        </w:rPr>
      </w:pPr>
      <w:r w:rsidRPr="002A6C52">
        <w:rPr>
          <w:rFonts w:ascii="Trebuchet MS" w:hAnsi="Trebuchet MS"/>
          <w:b/>
          <w:color w:val="244061" w:themeColor="accent1" w:themeShade="80"/>
        </w:rPr>
        <w:t>Atenție!</w:t>
      </w:r>
      <w:r w:rsidRPr="002A6C52">
        <w:rPr>
          <w:rFonts w:ascii="Trebuchet MS" w:hAnsi="Trebuchet MS"/>
          <w:color w:val="244061" w:themeColor="accent1" w:themeShade="80"/>
        </w:rPr>
        <w:t xml:space="preserve"> Locul de derulare a activ</w:t>
      </w:r>
      <w:r w:rsidR="00281684" w:rsidRPr="002A6C52">
        <w:rPr>
          <w:rFonts w:ascii="Trebuchet MS" w:hAnsi="Trebuchet MS"/>
          <w:color w:val="244061" w:themeColor="accent1" w:themeShade="80"/>
        </w:rPr>
        <w:t>ităților</w:t>
      </w:r>
      <w:r w:rsidR="00A663E8" w:rsidRPr="002A6C52">
        <w:rPr>
          <w:rFonts w:ascii="Trebuchet MS" w:hAnsi="Trebuchet MS"/>
          <w:color w:val="244061" w:themeColor="accent1" w:themeShade="80"/>
        </w:rPr>
        <w:t>/ subactivităților</w:t>
      </w:r>
      <w:r w:rsidR="00281684" w:rsidRPr="002A6C52">
        <w:rPr>
          <w:rFonts w:ascii="Trebuchet MS" w:hAnsi="Trebuchet MS"/>
          <w:color w:val="244061" w:themeColor="accent1" w:themeShade="80"/>
        </w:rPr>
        <w:t xml:space="preserve"> proiectului (de ex.</w:t>
      </w:r>
      <w:r w:rsidRPr="002A6C52">
        <w:rPr>
          <w:rFonts w:ascii="Trebuchet MS" w:hAnsi="Trebuchet MS"/>
          <w:color w:val="244061" w:themeColor="accent1" w:themeShade="80"/>
        </w:rPr>
        <w:t xml:space="preserve"> sediul proiectului etc.) nu va fi luat ca reper în asocierea cheltuielilor cu regiunea de dezvoltare aferentă.</w:t>
      </w:r>
    </w:p>
    <w:p w:rsidR="00055FB3" w:rsidRPr="002A6C52" w:rsidRDefault="002C10B7" w:rsidP="00B56B0A">
      <w:pPr>
        <w:spacing w:before="120" w:after="120" w:line="240" w:lineRule="auto"/>
        <w:jc w:val="both"/>
        <w:rPr>
          <w:rFonts w:ascii="Trebuchet MS" w:eastAsia="Times New Roman" w:hAnsi="Trebuchet MS"/>
          <w:color w:val="244061" w:themeColor="accent1" w:themeShade="80"/>
          <w:lang w:eastAsia="ar-SA"/>
        </w:rPr>
        <w:sectPr w:rsidR="00055FB3" w:rsidRPr="002A6C52" w:rsidSect="002C10B7">
          <w:pgSz w:w="16838" w:h="11906" w:orient="landscape"/>
          <w:pgMar w:top="1276" w:right="820" w:bottom="992" w:left="567" w:header="136" w:footer="709" w:gutter="0"/>
          <w:cols w:space="708"/>
          <w:docGrid w:linePitch="360"/>
        </w:sectPr>
      </w:pPr>
      <w:r w:rsidRPr="002A6C52">
        <w:rPr>
          <w:rFonts w:ascii="Trebuchet MS" w:eastAsia="Times New Roman" w:hAnsi="Trebuchet MS"/>
          <w:color w:val="244061" w:themeColor="accent1" w:themeShade="80"/>
          <w:lang w:eastAsia="ar-SA"/>
        </w:rPr>
        <w:t>Beneficiarii de finantare nerambursabilă au obligaţia de a respecta prevederile Regulamentului nr. 679 din 27 aprilie 2016 privind protecţia persoanelor fizice în ceea ce priveşte prelucrarea datelor cu caracter personal şi privind libera circulaţie a acestor date (Regulamentul general privind protecţia datelor),precum şi prevederile Directivei 2002/58/CE privind prelucrarea datelor personale si protejarea confidențialității în sectorul comunicațiilor publice (Directiva asupra confidențialității și comunicațiilor electronice),transpusă în legislația naționala prin Legea nr. 506/2004 privind prelucrarea datelor cu caracter personal şi protecţia vieţii private în sectorul comunicaţiilor electronice, cu modificarile si completarile ulterioare. Astfel, participantii la activitatile proiectului vor fi informați despre obligativitatea de a furniza datele lor personale și despre faptul că datele lor personale vor fi prelucrate  în aplicațiile electronice SMIS/MySMIS, în toate fazele de evaluare/ contractare/ implementare/ sustenabilitate a proiectului, cu respectarea dispoziţiilor legale menţionate. Beneficiarii trebuie sa faca dovada că au obținut consimţământul pentru prelucrarea datelor cu caracter personal de la fiecare participant,în conformitate cu prevederile legale menționate.</w:t>
      </w:r>
      <w:r w:rsidR="00193B31" w:rsidRPr="002A6C52">
        <w:rPr>
          <w:rFonts w:ascii="Trebuchet MS" w:eastAsia="Times New Roman" w:hAnsi="Trebuchet MS"/>
          <w:color w:val="244061" w:themeColor="accent1" w:themeShade="80"/>
          <w:lang w:eastAsia="ar-SA"/>
        </w:rPr>
        <w:t>Depunerea cererii de finanțare reprezint</w:t>
      </w:r>
      <w:r w:rsidR="00193B31" w:rsidRPr="002A6C52">
        <w:rPr>
          <w:rFonts w:ascii="Trebuchet MS" w:eastAsia="Times New Roman" w:hAnsi="Trebuchet MS" w:cs="Trebuchet MS"/>
          <w:color w:val="244061" w:themeColor="accent1" w:themeShade="80"/>
          <w:lang w:eastAsia="ar-SA"/>
        </w:rPr>
        <w:t>ă</w:t>
      </w:r>
      <w:r w:rsidR="00193B31" w:rsidRPr="002A6C52">
        <w:rPr>
          <w:rFonts w:ascii="Trebuchet MS" w:eastAsia="Times New Roman" w:hAnsi="Trebuchet MS"/>
          <w:color w:val="244061" w:themeColor="accent1" w:themeShade="80"/>
          <w:lang w:eastAsia="ar-SA"/>
        </w:rPr>
        <w:t xml:space="preserve"> un angajament ferm privind acordul solicitantului în nume propriu și/sau pentru interpu</w:t>
      </w:r>
      <w:r w:rsidR="00193B31" w:rsidRPr="002A6C52">
        <w:rPr>
          <w:rFonts w:ascii="Trebuchet MS" w:eastAsia="Times New Roman" w:hAnsi="Trebuchet MS" w:cs="Trebuchet MS"/>
          <w:color w:val="244061" w:themeColor="accent1" w:themeShade="80"/>
          <w:lang w:eastAsia="ar-SA"/>
        </w:rPr>
        <w:t>și</w:t>
      </w:r>
      <w:r w:rsidR="00193B31" w:rsidRPr="002A6C52">
        <w:rPr>
          <w:rFonts w:ascii="Trebuchet MS" w:eastAsia="Times New Roman" w:hAnsi="Trebuchet MS"/>
          <w:color w:val="244061" w:themeColor="accent1" w:themeShade="80"/>
          <w:lang w:eastAsia="ar-SA"/>
        </w:rPr>
        <w:t xml:space="preserve">, cu privire la prelucrarea datelor cu caracter personal procesate </w:t>
      </w:r>
      <w:r w:rsidR="00193B31" w:rsidRPr="002A6C52">
        <w:rPr>
          <w:rFonts w:ascii="Trebuchet MS" w:eastAsia="Times New Roman" w:hAnsi="Trebuchet MS" w:cs="Trebuchet MS"/>
          <w:color w:val="244061" w:themeColor="accent1" w:themeShade="80"/>
          <w:lang w:eastAsia="ar-SA"/>
        </w:rPr>
        <w:t>î</w:t>
      </w:r>
      <w:r w:rsidR="00193B31" w:rsidRPr="002A6C52">
        <w:rPr>
          <w:rFonts w:ascii="Trebuchet MS" w:eastAsia="Times New Roman" w:hAnsi="Trebuchet MS"/>
          <w:color w:val="244061" w:themeColor="accent1" w:themeShade="80"/>
          <w:lang w:eastAsia="ar-SA"/>
        </w:rPr>
        <w:t>n evaluarea proiectului.</w:t>
      </w:r>
    </w:p>
    <w:p w:rsidR="00FB6488" w:rsidRPr="002A6C52" w:rsidRDefault="00FB6488" w:rsidP="00B56B0A">
      <w:pPr>
        <w:pStyle w:val="Titlu2"/>
        <w:numPr>
          <w:ilvl w:val="0"/>
          <w:numId w:val="0"/>
        </w:numPr>
        <w:spacing w:before="120" w:after="120" w:line="240" w:lineRule="auto"/>
        <w:jc w:val="both"/>
        <w:rPr>
          <w:rFonts w:ascii="Trebuchet MS" w:eastAsia="Calibri" w:hAnsi="Trebuchet MS" w:cs="Times New Roman"/>
          <w:b/>
          <w:color w:val="244061" w:themeColor="accent1" w:themeShade="80"/>
          <w:sz w:val="22"/>
          <w:szCs w:val="22"/>
        </w:rPr>
      </w:pPr>
      <w:bookmarkStart w:id="15" w:name="_Toc501703441"/>
      <w:r w:rsidRPr="002A6C52">
        <w:rPr>
          <w:rFonts w:ascii="Trebuchet MS" w:hAnsi="Trebuchet MS" w:cs="Times New Roman"/>
          <w:b/>
          <w:color w:val="244061" w:themeColor="accent1" w:themeShade="80"/>
          <w:sz w:val="22"/>
          <w:szCs w:val="22"/>
        </w:rPr>
        <w:lastRenderedPageBreak/>
        <w:t>1.</w:t>
      </w:r>
      <w:r w:rsidR="00DB6AE9" w:rsidRPr="002A6C52">
        <w:rPr>
          <w:rFonts w:ascii="Trebuchet MS" w:hAnsi="Trebuchet MS" w:cs="Times New Roman"/>
          <w:b/>
          <w:color w:val="244061" w:themeColor="accent1" w:themeShade="80"/>
          <w:sz w:val="22"/>
          <w:szCs w:val="22"/>
        </w:rPr>
        <w:t>7</w:t>
      </w:r>
      <w:r w:rsidR="003D02B4" w:rsidRPr="002A6C52">
        <w:rPr>
          <w:rFonts w:ascii="Trebuchet MS" w:hAnsi="Trebuchet MS" w:cs="Times New Roman"/>
          <w:b/>
          <w:color w:val="244061" w:themeColor="accent1" w:themeShade="80"/>
          <w:sz w:val="22"/>
          <w:szCs w:val="22"/>
        </w:rPr>
        <w:t>.</w:t>
      </w:r>
      <w:r w:rsidRPr="002A6C52">
        <w:rPr>
          <w:rFonts w:ascii="Trebuchet MS" w:hAnsi="Trebuchet MS" w:cs="Times New Roman"/>
          <w:b/>
          <w:color w:val="244061" w:themeColor="accent1" w:themeShade="80"/>
          <w:sz w:val="22"/>
          <w:szCs w:val="22"/>
        </w:rPr>
        <w:t xml:space="preserve"> Indicatori </w:t>
      </w:r>
      <w:r w:rsidR="00960B88" w:rsidRPr="002A6C52">
        <w:rPr>
          <w:rFonts w:ascii="Trebuchet MS" w:eastAsia="Calibri" w:hAnsi="Trebuchet MS" w:cs="Times New Roman"/>
          <w:b/>
          <w:color w:val="244061" w:themeColor="accent1" w:themeShade="80"/>
          <w:sz w:val="22"/>
          <w:szCs w:val="22"/>
        </w:rPr>
        <w:t>specifici de program</w:t>
      </w:r>
      <w:bookmarkEnd w:id="15"/>
    </w:p>
    <w:p w:rsidR="00484CEB" w:rsidRPr="002A6C52" w:rsidRDefault="00484CEB" w:rsidP="00A91B44">
      <w:pPr>
        <w:spacing w:before="120" w:after="120" w:line="240" w:lineRule="auto"/>
        <w:ind w:right="389"/>
        <w:jc w:val="both"/>
        <w:rPr>
          <w:rFonts w:ascii="Trebuchet MS" w:hAnsi="Trebuchet MS"/>
          <w:color w:val="244061" w:themeColor="accent1" w:themeShade="80"/>
        </w:rPr>
      </w:pPr>
      <w:r w:rsidRPr="002A6C52">
        <w:rPr>
          <w:rFonts w:ascii="Trebuchet MS" w:hAnsi="Trebuchet MS"/>
          <w:color w:val="244061" w:themeColor="accent1" w:themeShade="80"/>
        </w:rPr>
        <w:t xml:space="preserve">Fiecare </w:t>
      </w:r>
      <w:r w:rsidR="0095408D" w:rsidRPr="002A6C52">
        <w:rPr>
          <w:rFonts w:ascii="Trebuchet MS" w:hAnsi="Trebuchet MS"/>
          <w:color w:val="244061" w:themeColor="accent1" w:themeShade="80"/>
        </w:rPr>
        <w:t>cerere de finanțare va include</w:t>
      </w:r>
      <w:r w:rsidRPr="002A6C52">
        <w:rPr>
          <w:rFonts w:ascii="Trebuchet MS" w:hAnsi="Trebuchet MS"/>
          <w:color w:val="244061" w:themeColor="accent1" w:themeShade="80"/>
        </w:rPr>
        <w:t xml:space="preserve"> </w:t>
      </w:r>
      <w:r w:rsidR="004B54DC" w:rsidRPr="002A6C52">
        <w:rPr>
          <w:rFonts w:ascii="Trebuchet MS" w:hAnsi="Trebuchet MS"/>
          <w:color w:val="244061" w:themeColor="accent1" w:themeShade="80"/>
        </w:rPr>
        <w:t xml:space="preserve">obligatoriu </w:t>
      </w:r>
      <w:r w:rsidRPr="002A6C52">
        <w:rPr>
          <w:rFonts w:ascii="Trebuchet MS" w:hAnsi="Trebuchet MS"/>
          <w:color w:val="244061" w:themeColor="accent1" w:themeShade="80"/>
        </w:rPr>
        <w:t>indicator</w:t>
      </w:r>
      <w:r w:rsidR="004B54DC" w:rsidRPr="002A6C52">
        <w:rPr>
          <w:rFonts w:ascii="Trebuchet MS" w:hAnsi="Trebuchet MS"/>
          <w:color w:val="244061" w:themeColor="accent1" w:themeShade="80"/>
        </w:rPr>
        <w:t>i</w:t>
      </w:r>
      <w:r w:rsidRPr="002A6C52">
        <w:rPr>
          <w:rFonts w:ascii="Trebuchet MS" w:hAnsi="Trebuchet MS"/>
          <w:color w:val="244061" w:themeColor="accent1" w:themeShade="80"/>
        </w:rPr>
        <w:t xml:space="preserve">i de realizare </w:t>
      </w:r>
      <w:r w:rsidR="00A133C8" w:rsidRPr="002A6C52">
        <w:rPr>
          <w:rFonts w:ascii="Trebuchet MS" w:hAnsi="Trebuchet MS"/>
          <w:color w:val="244061" w:themeColor="accent1" w:themeShade="80"/>
        </w:rPr>
        <w:t>menționați în continuare:</w:t>
      </w:r>
    </w:p>
    <w:p w:rsidR="008768AE" w:rsidRPr="002A6C52" w:rsidRDefault="00E23760" w:rsidP="00265F32">
      <w:pPr>
        <w:spacing w:before="120" w:after="120" w:line="240" w:lineRule="auto"/>
        <w:ind w:right="61"/>
        <w:jc w:val="both"/>
        <w:rPr>
          <w:rFonts w:ascii="Trebuchet MS" w:hAnsi="Trebuchet MS"/>
          <w:b/>
          <w:color w:val="244061" w:themeColor="accent1" w:themeShade="80"/>
        </w:rPr>
      </w:pPr>
      <w:r w:rsidRPr="002A6C52">
        <w:rPr>
          <w:rFonts w:ascii="Trebuchet MS" w:hAnsi="Trebuchet MS"/>
          <w:b/>
          <w:color w:val="244061" w:themeColor="accent1" w:themeShade="80"/>
        </w:rPr>
        <w:t>Activitatea 1: Tratamentul precoce al persoanelor infectate cu HIV/SIDA incluse în  Programul național de prevenire, supraveghere şi control al al bolnavilor cu infecție HIV/SIDA derulat în perioada 2014-2020</w:t>
      </w:r>
    </w:p>
    <w:p w:rsidR="00FE2BDF" w:rsidRPr="002A6C52" w:rsidRDefault="00FE2BDF" w:rsidP="00265F32">
      <w:pPr>
        <w:spacing w:before="120" w:after="120" w:line="240" w:lineRule="auto"/>
        <w:ind w:right="61"/>
        <w:jc w:val="both"/>
        <w:rPr>
          <w:rFonts w:ascii="Trebuchet MS" w:hAnsi="Trebuchet MS"/>
          <w:b/>
          <w:color w:val="244061" w:themeColor="accent1" w:themeShade="80"/>
        </w:rPr>
      </w:pPr>
    </w:p>
    <w:tbl>
      <w:tblPr>
        <w:tblStyle w:val="Tabelgril"/>
        <w:tblW w:w="5000" w:type="pct"/>
        <w:tblLook w:val="04A0" w:firstRow="1" w:lastRow="0" w:firstColumn="1" w:lastColumn="0" w:noHBand="0" w:noVBand="1"/>
      </w:tblPr>
      <w:tblGrid>
        <w:gridCol w:w="1733"/>
        <w:gridCol w:w="2021"/>
        <w:gridCol w:w="4409"/>
        <w:gridCol w:w="7504"/>
      </w:tblGrid>
      <w:tr w:rsidR="002A6C52" w:rsidRPr="002A6C52" w:rsidTr="00B56B0A">
        <w:trPr>
          <w:tblHeader/>
        </w:trPr>
        <w:tc>
          <w:tcPr>
            <w:tcW w:w="5000" w:type="pct"/>
            <w:gridSpan w:val="4"/>
            <w:shd w:val="clear" w:color="auto" w:fill="EEECE1" w:themeFill="background2"/>
          </w:tcPr>
          <w:p w:rsidR="005B7759" w:rsidRPr="002A6C52" w:rsidRDefault="00AC7417" w:rsidP="00A91B44">
            <w:pPr>
              <w:spacing w:before="120" w:after="120" w:line="240" w:lineRule="auto"/>
              <w:jc w:val="center"/>
              <w:rPr>
                <w:rFonts w:ascii="Trebuchet MS" w:hAnsi="Trebuchet MS"/>
                <w:b/>
                <w:color w:val="244061" w:themeColor="accent1" w:themeShade="80"/>
                <w:sz w:val="20"/>
                <w:szCs w:val="20"/>
              </w:rPr>
            </w:pPr>
            <w:r w:rsidRPr="002A6C52">
              <w:rPr>
                <w:rFonts w:ascii="Trebuchet MS" w:eastAsia="Calibri" w:hAnsi="Trebuchet MS"/>
                <w:b/>
                <w:color w:val="244061" w:themeColor="accent1" w:themeShade="80"/>
                <w:sz w:val="20"/>
                <w:szCs w:val="20"/>
              </w:rPr>
              <w:t>Indicatori de realizare</w:t>
            </w:r>
          </w:p>
        </w:tc>
      </w:tr>
      <w:tr w:rsidR="002A6C52" w:rsidRPr="002A6C52" w:rsidTr="00B56B0A">
        <w:trPr>
          <w:tblHeader/>
        </w:trPr>
        <w:tc>
          <w:tcPr>
            <w:tcW w:w="553" w:type="pct"/>
            <w:shd w:val="clear" w:color="auto" w:fill="EEECE1" w:themeFill="background2"/>
          </w:tcPr>
          <w:p w:rsidR="005B7759" w:rsidRPr="002A6C52" w:rsidRDefault="005B7759" w:rsidP="00A91B44">
            <w:pPr>
              <w:spacing w:before="120" w:after="120" w:line="240" w:lineRule="auto"/>
              <w:jc w:val="center"/>
              <w:rPr>
                <w:rFonts w:ascii="Trebuchet MS" w:hAnsi="Trebuchet MS"/>
                <w:b/>
                <w:color w:val="244061" w:themeColor="accent1" w:themeShade="80"/>
                <w:sz w:val="20"/>
                <w:szCs w:val="20"/>
              </w:rPr>
            </w:pPr>
            <w:r w:rsidRPr="002A6C52">
              <w:rPr>
                <w:rFonts w:ascii="Trebuchet MS" w:hAnsi="Trebuchet MS"/>
                <w:b/>
                <w:color w:val="244061" w:themeColor="accent1" w:themeShade="80"/>
                <w:sz w:val="20"/>
                <w:szCs w:val="20"/>
              </w:rPr>
              <w:t>Cod</w:t>
            </w:r>
          </w:p>
        </w:tc>
        <w:tc>
          <w:tcPr>
            <w:tcW w:w="645" w:type="pct"/>
            <w:shd w:val="clear" w:color="auto" w:fill="EEECE1" w:themeFill="background2"/>
          </w:tcPr>
          <w:p w:rsidR="005B7759" w:rsidRPr="002A6C52" w:rsidRDefault="005B7759" w:rsidP="00A91B44">
            <w:pPr>
              <w:spacing w:before="120" w:after="120" w:line="240" w:lineRule="auto"/>
              <w:jc w:val="center"/>
              <w:rPr>
                <w:rFonts w:ascii="Trebuchet MS" w:eastAsia="Calibri" w:hAnsi="Trebuchet MS"/>
                <w:b/>
                <w:color w:val="244061" w:themeColor="accent1" w:themeShade="80"/>
                <w:sz w:val="20"/>
                <w:szCs w:val="20"/>
              </w:rPr>
            </w:pPr>
            <w:r w:rsidRPr="002A6C52">
              <w:rPr>
                <w:rFonts w:ascii="Trebuchet MS" w:eastAsia="Calibri" w:hAnsi="Trebuchet MS"/>
                <w:b/>
                <w:color w:val="244061" w:themeColor="accent1" w:themeShade="80"/>
                <w:sz w:val="20"/>
                <w:szCs w:val="20"/>
              </w:rPr>
              <w:t>Regiune de dezvoltare</w:t>
            </w:r>
          </w:p>
        </w:tc>
        <w:tc>
          <w:tcPr>
            <w:tcW w:w="1407" w:type="pct"/>
            <w:shd w:val="clear" w:color="auto" w:fill="EEECE1" w:themeFill="background2"/>
          </w:tcPr>
          <w:p w:rsidR="005B7759" w:rsidRPr="002A6C52" w:rsidRDefault="005B7759" w:rsidP="00A91B44">
            <w:pPr>
              <w:spacing w:before="120" w:after="120" w:line="240" w:lineRule="auto"/>
              <w:jc w:val="center"/>
              <w:rPr>
                <w:rFonts w:ascii="Trebuchet MS" w:eastAsia="Calibri" w:hAnsi="Trebuchet MS"/>
                <w:b/>
                <w:color w:val="244061" w:themeColor="accent1" w:themeShade="80"/>
                <w:sz w:val="20"/>
                <w:szCs w:val="20"/>
              </w:rPr>
            </w:pPr>
            <w:r w:rsidRPr="002A6C52">
              <w:rPr>
                <w:rFonts w:ascii="Trebuchet MS" w:eastAsia="Calibri" w:hAnsi="Trebuchet MS"/>
                <w:b/>
                <w:color w:val="244061" w:themeColor="accent1" w:themeShade="80"/>
                <w:sz w:val="20"/>
                <w:szCs w:val="20"/>
              </w:rPr>
              <w:t>Denumire indicator</w:t>
            </w:r>
          </w:p>
        </w:tc>
        <w:tc>
          <w:tcPr>
            <w:tcW w:w="2395" w:type="pct"/>
            <w:shd w:val="clear" w:color="auto" w:fill="EEECE1" w:themeFill="background2"/>
          </w:tcPr>
          <w:p w:rsidR="005B7759" w:rsidRPr="002A6C52" w:rsidRDefault="005B7759" w:rsidP="00A91B44">
            <w:pPr>
              <w:spacing w:before="120" w:after="120" w:line="240" w:lineRule="auto"/>
              <w:jc w:val="center"/>
              <w:rPr>
                <w:rFonts w:ascii="Trebuchet MS" w:hAnsi="Trebuchet MS"/>
                <w:color w:val="244061" w:themeColor="accent1" w:themeShade="80"/>
                <w:sz w:val="20"/>
                <w:szCs w:val="20"/>
              </w:rPr>
            </w:pPr>
            <w:r w:rsidRPr="002A6C52">
              <w:rPr>
                <w:rFonts w:ascii="Trebuchet MS" w:hAnsi="Trebuchet MS" w:cs="Calibri,Bold"/>
                <w:b/>
                <w:bCs/>
                <w:color w:val="244061" w:themeColor="accent1" w:themeShade="80"/>
                <w:sz w:val="20"/>
                <w:szCs w:val="20"/>
              </w:rPr>
              <w:t>Ținta minimă solicitată</w:t>
            </w:r>
          </w:p>
        </w:tc>
      </w:tr>
      <w:tr w:rsidR="00B56B0A" w:rsidRPr="002A6C52" w:rsidTr="00B56B0A">
        <w:trPr>
          <w:trHeight w:val="1006"/>
        </w:trPr>
        <w:tc>
          <w:tcPr>
            <w:tcW w:w="553" w:type="pct"/>
          </w:tcPr>
          <w:p w:rsidR="00B56B0A" w:rsidRPr="002A6C52" w:rsidRDefault="00B56B0A" w:rsidP="008A3225">
            <w:pPr>
              <w:spacing w:before="120" w:after="120" w:line="240" w:lineRule="auto"/>
              <w:rPr>
                <w:rFonts w:ascii="Trebuchet MS" w:eastAsia="Calibri" w:hAnsi="Trebuchet MS"/>
                <w:b/>
                <w:color w:val="244061" w:themeColor="accent1" w:themeShade="80"/>
                <w:sz w:val="20"/>
                <w:szCs w:val="20"/>
                <w:lang w:eastAsia="ar-SA"/>
              </w:rPr>
            </w:pPr>
            <w:r w:rsidRPr="002A6C52">
              <w:rPr>
                <w:rFonts w:ascii="Trebuchet MS" w:eastAsia="Calibri" w:hAnsi="Trebuchet MS"/>
                <w:b/>
                <w:color w:val="244061" w:themeColor="accent1" w:themeShade="80"/>
                <w:sz w:val="20"/>
                <w:szCs w:val="20"/>
                <w:lang w:eastAsia="ar-SA"/>
              </w:rPr>
              <w:t>4S208</w:t>
            </w:r>
          </w:p>
        </w:tc>
        <w:tc>
          <w:tcPr>
            <w:tcW w:w="645" w:type="pct"/>
          </w:tcPr>
          <w:p w:rsidR="00B56B0A" w:rsidRPr="002A6C52" w:rsidRDefault="00B56B0A" w:rsidP="00A91B44">
            <w:pPr>
              <w:spacing w:before="120" w:after="120" w:line="240" w:lineRule="auto"/>
              <w:rPr>
                <w:rFonts w:ascii="Trebuchet MS" w:eastAsia="Calibri" w:hAnsi="Trebuchet MS"/>
                <w:color w:val="244061" w:themeColor="accent1" w:themeShade="80"/>
                <w:sz w:val="20"/>
                <w:szCs w:val="20"/>
                <w:lang w:eastAsia="ar-SA"/>
              </w:rPr>
            </w:pPr>
            <w:r w:rsidRPr="002A6C52">
              <w:rPr>
                <w:rFonts w:ascii="Trebuchet MS" w:eastAsia="Calibri" w:hAnsi="Trebuchet MS"/>
                <w:color w:val="244061" w:themeColor="accent1" w:themeShade="80"/>
                <w:sz w:val="20"/>
                <w:szCs w:val="20"/>
                <w:lang w:eastAsia="ar-SA"/>
              </w:rPr>
              <w:t>Regiuni mai puțin dezvoltate</w:t>
            </w:r>
          </w:p>
        </w:tc>
        <w:tc>
          <w:tcPr>
            <w:tcW w:w="1407" w:type="pct"/>
          </w:tcPr>
          <w:p w:rsidR="00B56B0A" w:rsidRPr="002A6C52" w:rsidRDefault="00B56B0A" w:rsidP="005B7759">
            <w:pPr>
              <w:spacing w:before="120" w:after="120" w:line="240" w:lineRule="auto"/>
              <w:ind w:right="34"/>
              <w:jc w:val="both"/>
              <w:rPr>
                <w:rFonts w:ascii="Trebuchet MS" w:eastAsia="Calibri" w:hAnsi="Trebuchet MS"/>
                <w:color w:val="244061" w:themeColor="accent1" w:themeShade="80"/>
                <w:sz w:val="20"/>
                <w:szCs w:val="20"/>
                <w:lang w:eastAsia="ar-SA"/>
              </w:rPr>
            </w:pPr>
            <w:r w:rsidRPr="002A6C52">
              <w:rPr>
                <w:rFonts w:ascii="Trebuchet MS" w:eastAsia="Calibri" w:hAnsi="Trebuchet MS"/>
                <w:color w:val="244061" w:themeColor="accent1" w:themeShade="80"/>
                <w:sz w:val="20"/>
                <w:szCs w:val="20"/>
                <w:lang w:eastAsia="ar-SA"/>
              </w:rPr>
              <w:t xml:space="preserve">Persoane care au beneficiat de servicii medicale de prevenție/ diagnosticare precoce etc </w:t>
            </w:r>
          </w:p>
        </w:tc>
        <w:tc>
          <w:tcPr>
            <w:tcW w:w="2395" w:type="pct"/>
            <w:vMerge w:val="restart"/>
          </w:tcPr>
          <w:p w:rsidR="00B56B0A" w:rsidRDefault="00B56B0A" w:rsidP="005B7759">
            <w:pPr>
              <w:spacing w:before="120" w:after="120" w:line="240" w:lineRule="auto"/>
              <w:rPr>
                <w:rFonts w:ascii="Trebuchet MS" w:hAnsi="Trebuchet MS"/>
                <w:color w:val="244061" w:themeColor="accent1" w:themeShade="80"/>
                <w:sz w:val="20"/>
                <w:szCs w:val="20"/>
                <w:lang w:eastAsia="ar-SA"/>
              </w:rPr>
            </w:pPr>
          </w:p>
          <w:p w:rsidR="00B56B0A" w:rsidRDefault="00B56B0A" w:rsidP="005B7759">
            <w:pPr>
              <w:spacing w:before="120" w:after="120" w:line="240" w:lineRule="auto"/>
              <w:rPr>
                <w:rFonts w:ascii="Trebuchet MS" w:hAnsi="Trebuchet MS"/>
                <w:color w:val="244061" w:themeColor="accent1" w:themeShade="80"/>
                <w:sz w:val="20"/>
                <w:szCs w:val="20"/>
                <w:lang w:eastAsia="ar-SA"/>
              </w:rPr>
            </w:pPr>
          </w:p>
          <w:p w:rsidR="00B56B0A" w:rsidRPr="002A6C52" w:rsidRDefault="00B56B0A" w:rsidP="005B7759">
            <w:pPr>
              <w:spacing w:before="120" w:after="120" w:line="240" w:lineRule="auto"/>
              <w:rPr>
                <w:rFonts w:ascii="Trebuchet MS" w:hAnsi="Trebuchet MS"/>
                <w:color w:val="244061" w:themeColor="accent1" w:themeShade="80"/>
                <w:sz w:val="20"/>
                <w:szCs w:val="20"/>
                <w:lang w:eastAsia="ar-SA"/>
              </w:rPr>
            </w:pPr>
            <w:r w:rsidRPr="002A6C52">
              <w:rPr>
                <w:rFonts w:ascii="Trebuchet MS" w:hAnsi="Trebuchet MS"/>
                <w:color w:val="244061" w:themeColor="accent1" w:themeShade="80"/>
                <w:sz w:val="20"/>
                <w:szCs w:val="20"/>
                <w:lang w:eastAsia="ar-SA"/>
              </w:rPr>
              <w:t>Pentru indicatorul 4S208 minimul obligatoriu la nivel de proiect este de  14.000 p</w:t>
            </w:r>
            <w:r w:rsidR="00116F9B">
              <w:rPr>
                <w:rFonts w:ascii="Trebuchet MS" w:hAnsi="Trebuchet MS"/>
                <w:color w:val="244061" w:themeColor="accent1" w:themeShade="80"/>
                <w:sz w:val="20"/>
                <w:szCs w:val="20"/>
                <w:lang w:eastAsia="ar-SA"/>
              </w:rPr>
              <w:t>ersoane (eligibilitate proiect)</w:t>
            </w:r>
          </w:p>
          <w:p w:rsidR="00B56B0A" w:rsidRPr="002A6C52" w:rsidRDefault="00B56B0A" w:rsidP="00B56B0A">
            <w:pPr>
              <w:spacing w:before="120" w:after="120" w:line="240" w:lineRule="auto"/>
              <w:rPr>
                <w:rFonts w:ascii="Trebuchet MS" w:hAnsi="Trebuchet MS"/>
                <w:color w:val="244061" w:themeColor="accent1" w:themeShade="80"/>
                <w:sz w:val="20"/>
                <w:szCs w:val="20"/>
                <w:highlight w:val="yellow"/>
                <w:lang w:eastAsia="ar-SA"/>
              </w:rPr>
            </w:pPr>
          </w:p>
        </w:tc>
      </w:tr>
      <w:tr w:rsidR="00B56B0A" w:rsidRPr="002A6C52" w:rsidTr="00B56B0A">
        <w:trPr>
          <w:trHeight w:val="904"/>
        </w:trPr>
        <w:tc>
          <w:tcPr>
            <w:tcW w:w="553" w:type="pct"/>
          </w:tcPr>
          <w:p w:rsidR="00B56B0A" w:rsidRPr="002A6C52" w:rsidRDefault="00B56B0A" w:rsidP="00A91B44">
            <w:pPr>
              <w:spacing w:before="120" w:after="120" w:line="240" w:lineRule="auto"/>
              <w:rPr>
                <w:rFonts w:ascii="Trebuchet MS" w:hAnsi="Trebuchet MS"/>
                <w:b/>
                <w:color w:val="244061" w:themeColor="accent1" w:themeShade="80"/>
                <w:sz w:val="20"/>
                <w:szCs w:val="20"/>
                <w:lang w:eastAsia="ar-SA"/>
              </w:rPr>
            </w:pPr>
            <w:r w:rsidRPr="002A6C52">
              <w:rPr>
                <w:rFonts w:ascii="Trebuchet MS" w:hAnsi="Trebuchet MS"/>
                <w:b/>
                <w:color w:val="244061" w:themeColor="accent1" w:themeShade="80"/>
                <w:sz w:val="20"/>
                <w:szCs w:val="20"/>
                <w:lang w:eastAsia="ar-SA"/>
              </w:rPr>
              <w:t>4S208</w:t>
            </w:r>
          </w:p>
        </w:tc>
        <w:tc>
          <w:tcPr>
            <w:tcW w:w="645" w:type="pct"/>
          </w:tcPr>
          <w:p w:rsidR="00B56B0A" w:rsidRPr="002A6C52" w:rsidRDefault="00B56B0A" w:rsidP="00055FB3">
            <w:pPr>
              <w:spacing w:before="120" w:after="120" w:line="240" w:lineRule="auto"/>
              <w:rPr>
                <w:rFonts w:ascii="Trebuchet MS" w:hAnsi="Trebuchet MS"/>
                <w:color w:val="244061" w:themeColor="accent1" w:themeShade="80"/>
                <w:sz w:val="20"/>
                <w:szCs w:val="20"/>
                <w:lang w:eastAsia="ar-SA"/>
              </w:rPr>
            </w:pPr>
            <w:r w:rsidRPr="002A6C52">
              <w:rPr>
                <w:rFonts w:ascii="Trebuchet MS" w:hAnsi="Trebuchet MS"/>
                <w:color w:val="244061" w:themeColor="accent1" w:themeShade="80"/>
                <w:sz w:val="20"/>
                <w:szCs w:val="20"/>
                <w:lang w:eastAsia="ar-SA"/>
              </w:rPr>
              <w:t>Regiune dezvoltată</w:t>
            </w:r>
          </w:p>
        </w:tc>
        <w:tc>
          <w:tcPr>
            <w:tcW w:w="1407" w:type="pct"/>
          </w:tcPr>
          <w:p w:rsidR="00B56B0A" w:rsidRPr="002A6C52" w:rsidRDefault="00B56B0A" w:rsidP="00A91B44">
            <w:pPr>
              <w:spacing w:before="120" w:after="120" w:line="240" w:lineRule="auto"/>
              <w:ind w:right="34"/>
              <w:jc w:val="both"/>
              <w:rPr>
                <w:rFonts w:ascii="Trebuchet MS" w:hAnsi="Trebuchet MS"/>
                <w:color w:val="244061" w:themeColor="accent1" w:themeShade="80"/>
                <w:sz w:val="20"/>
                <w:szCs w:val="20"/>
                <w:lang w:eastAsia="ar-SA"/>
              </w:rPr>
            </w:pPr>
            <w:r w:rsidRPr="002A6C52">
              <w:rPr>
                <w:rFonts w:ascii="Trebuchet MS" w:hAnsi="Trebuchet MS"/>
                <w:color w:val="244061" w:themeColor="accent1" w:themeShade="80"/>
                <w:sz w:val="20"/>
                <w:szCs w:val="20"/>
                <w:lang w:eastAsia="ar-SA"/>
              </w:rPr>
              <w:t>Persoane care au beneficiat de servicii medicale de prevenție/ diagnosticare precoce etc</w:t>
            </w:r>
          </w:p>
        </w:tc>
        <w:tc>
          <w:tcPr>
            <w:tcW w:w="2395" w:type="pct"/>
            <w:vMerge/>
          </w:tcPr>
          <w:p w:rsidR="00B56B0A" w:rsidRPr="002A6C52" w:rsidRDefault="00B56B0A" w:rsidP="00055FB3">
            <w:pPr>
              <w:spacing w:before="120" w:after="120" w:line="240" w:lineRule="auto"/>
              <w:rPr>
                <w:rFonts w:ascii="Trebuchet MS" w:hAnsi="Trebuchet MS"/>
                <w:color w:val="244061" w:themeColor="accent1" w:themeShade="80"/>
                <w:sz w:val="20"/>
                <w:szCs w:val="20"/>
                <w:lang w:eastAsia="ar-SA"/>
              </w:rPr>
            </w:pPr>
          </w:p>
        </w:tc>
      </w:tr>
    </w:tbl>
    <w:p w:rsidR="00F81C50" w:rsidRPr="002A6C52" w:rsidRDefault="00F81C50" w:rsidP="00265F32">
      <w:pPr>
        <w:spacing w:before="120" w:after="120" w:line="240" w:lineRule="auto"/>
        <w:jc w:val="both"/>
        <w:rPr>
          <w:rFonts w:ascii="Trebuchet MS" w:hAnsi="Trebuchet MS" w:cstheme="minorHAnsi"/>
          <w:i/>
          <w:color w:val="244061" w:themeColor="accent1" w:themeShade="80"/>
        </w:rPr>
      </w:pPr>
    </w:p>
    <w:p w:rsidR="00FE2BDF" w:rsidRPr="002A6C52" w:rsidRDefault="00FE2BDF" w:rsidP="00265F32">
      <w:pPr>
        <w:spacing w:before="120" w:after="120" w:line="240" w:lineRule="auto"/>
        <w:jc w:val="both"/>
        <w:rPr>
          <w:rFonts w:ascii="Trebuchet MS" w:hAnsi="Trebuchet MS" w:cstheme="minorHAnsi"/>
          <w:i/>
          <w:color w:val="244061" w:themeColor="accent1" w:themeShade="80"/>
        </w:rPr>
      </w:pPr>
    </w:p>
    <w:p w:rsidR="00CA46B7" w:rsidRPr="002A6C52" w:rsidRDefault="00CA46B7" w:rsidP="00A91B44">
      <w:pPr>
        <w:spacing w:before="120" w:after="120" w:line="240" w:lineRule="auto"/>
        <w:jc w:val="both"/>
        <w:rPr>
          <w:rFonts w:ascii="Trebuchet MS" w:hAnsi="Trebuchet MS"/>
          <w:color w:val="244061" w:themeColor="accent1" w:themeShade="80"/>
          <w:lang w:eastAsia="ar-SA"/>
        </w:rPr>
      </w:pPr>
      <w:r w:rsidRPr="002A6C52">
        <w:rPr>
          <w:rFonts w:ascii="Trebuchet MS" w:hAnsi="Trebuchet MS"/>
          <w:b/>
          <w:color w:val="244061" w:themeColor="accent1" w:themeShade="80"/>
          <w:lang w:eastAsia="ar-SA"/>
        </w:rPr>
        <w:t>Atenție!</w:t>
      </w:r>
      <w:r w:rsidRPr="002A6C52">
        <w:rPr>
          <w:rFonts w:ascii="Trebuchet MS" w:hAnsi="Trebuchet MS"/>
          <w:color w:val="244061" w:themeColor="accent1" w:themeShade="80"/>
          <w:lang w:eastAsia="ar-SA"/>
        </w:rPr>
        <w:t xml:space="preserve"> </w:t>
      </w:r>
      <w:r w:rsidR="0000179A" w:rsidRPr="002A6C52">
        <w:rPr>
          <w:rFonts w:ascii="Trebuchet MS" w:hAnsi="Trebuchet MS"/>
          <w:color w:val="244061" w:themeColor="accent1" w:themeShade="80"/>
          <w:lang w:eastAsia="ar-SA"/>
        </w:rPr>
        <w:t>G</w:t>
      </w:r>
      <w:r w:rsidRPr="002A6C52">
        <w:rPr>
          <w:rFonts w:ascii="Trebuchet MS" w:hAnsi="Trebuchet MS"/>
          <w:color w:val="244061" w:themeColor="accent1" w:themeShade="80"/>
          <w:lang w:eastAsia="ar-SA"/>
        </w:rPr>
        <w:t xml:space="preserve">rupul țintă </w:t>
      </w:r>
      <w:r w:rsidR="0000179A" w:rsidRPr="002A6C52">
        <w:rPr>
          <w:rFonts w:ascii="Trebuchet MS" w:hAnsi="Trebuchet MS"/>
          <w:color w:val="244061" w:themeColor="accent1" w:themeShade="80"/>
          <w:lang w:eastAsia="ar-SA"/>
        </w:rPr>
        <w:t>provine</w:t>
      </w:r>
      <w:r w:rsidRPr="002A6C52">
        <w:rPr>
          <w:rFonts w:ascii="Trebuchet MS" w:hAnsi="Trebuchet MS"/>
          <w:color w:val="244061" w:themeColor="accent1" w:themeShade="80"/>
          <w:lang w:eastAsia="ar-SA"/>
        </w:rPr>
        <w:t xml:space="preserve"> </w:t>
      </w:r>
      <w:r w:rsidRPr="002A6C52">
        <w:rPr>
          <w:rFonts w:ascii="Trebuchet MS" w:hAnsi="Trebuchet MS"/>
          <w:color w:val="244061" w:themeColor="accent1" w:themeShade="80"/>
          <w:u w:val="single"/>
          <w:lang w:eastAsia="ar-SA"/>
        </w:rPr>
        <w:t>din toate</w:t>
      </w:r>
      <w:r w:rsidRPr="002A6C52">
        <w:rPr>
          <w:rFonts w:ascii="Trebuchet MS" w:hAnsi="Trebuchet MS"/>
          <w:color w:val="244061" w:themeColor="accent1" w:themeShade="80"/>
          <w:lang w:eastAsia="ar-SA"/>
        </w:rPr>
        <w:t xml:space="preserve"> cele 8 regiuni de dezvoltare ale României.</w:t>
      </w:r>
    </w:p>
    <w:p w:rsidR="007561DE" w:rsidRPr="002A6C52" w:rsidRDefault="007561DE" w:rsidP="00A91B44">
      <w:pPr>
        <w:spacing w:before="120" w:after="120" w:line="240" w:lineRule="auto"/>
        <w:jc w:val="both"/>
        <w:rPr>
          <w:rFonts w:ascii="Trebuchet MS" w:hAnsi="Trebuchet MS"/>
          <w:color w:val="244061" w:themeColor="accent1" w:themeShade="80"/>
        </w:rPr>
        <w:sectPr w:rsidR="007561DE" w:rsidRPr="002A6C52" w:rsidSect="00231F6A">
          <w:pgSz w:w="16838" w:h="11906" w:orient="landscape"/>
          <w:pgMar w:top="1276" w:right="820" w:bottom="992" w:left="567" w:header="136" w:footer="709" w:gutter="0"/>
          <w:cols w:space="708"/>
          <w:docGrid w:linePitch="360"/>
        </w:sectPr>
      </w:pPr>
    </w:p>
    <w:p w:rsidR="00960B88" w:rsidRPr="002A6C52" w:rsidRDefault="0095408D"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lastRenderedPageBreak/>
        <w:t xml:space="preserve">Definițiile indicatorilor </w:t>
      </w:r>
      <w:r w:rsidR="00960B88" w:rsidRPr="002A6C52">
        <w:rPr>
          <w:rFonts w:ascii="Trebuchet MS" w:hAnsi="Trebuchet MS"/>
          <w:color w:val="244061" w:themeColor="accent1" w:themeShade="80"/>
        </w:rPr>
        <w:t>de realizare se regăsesc în Anexa</w:t>
      </w:r>
      <w:r w:rsidR="00AF43B4" w:rsidRPr="002A6C52">
        <w:rPr>
          <w:rFonts w:ascii="Trebuchet MS" w:hAnsi="Trebuchet MS"/>
          <w:color w:val="244061" w:themeColor="accent1" w:themeShade="80"/>
        </w:rPr>
        <w:t xml:space="preserve"> </w:t>
      </w:r>
      <w:r w:rsidR="00960B88" w:rsidRPr="002A6C52">
        <w:rPr>
          <w:rFonts w:ascii="Trebuchet MS" w:hAnsi="Trebuchet MS"/>
          <w:color w:val="244061" w:themeColor="accent1" w:themeShade="80"/>
        </w:rPr>
        <w:t>1 la prezentul ghid.</w:t>
      </w:r>
    </w:p>
    <w:p w:rsidR="00960B88" w:rsidRPr="002A6C52" w:rsidRDefault="00960B88" w:rsidP="00A91B44">
      <w:pPr>
        <w:spacing w:before="120" w:after="120" w:line="240" w:lineRule="auto"/>
        <w:jc w:val="both"/>
        <w:rPr>
          <w:rFonts w:ascii="Trebuchet MS" w:hAnsi="Trebuchet MS"/>
          <w:b/>
          <w:color w:val="244061" w:themeColor="accent1" w:themeShade="80"/>
          <w:kern w:val="1"/>
          <w:u w:val="single"/>
        </w:rPr>
      </w:pPr>
      <w:r w:rsidRPr="002A6C52">
        <w:rPr>
          <w:rFonts w:ascii="Trebuchet MS" w:hAnsi="Trebuchet MS"/>
          <w:b/>
          <w:color w:val="244061" w:themeColor="accent1" w:themeShade="80"/>
        </w:rPr>
        <w:t>Raportarea indicatorilor:</w:t>
      </w:r>
    </w:p>
    <w:p w:rsidR="00960B88" w:rsidRPr="002A6C52" w:rsidRDefault="00960B88"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Conform Regulamentului (UE) nr. 1304/2013, „Participanți” sunt </w:t>
      </w:r>
      <w:r w:rsidRPr="002A6C52">
        <w:rPr>
          <w:rFonts w:ascii="Trebuchet MS" w:hAnsi="Trebuchet MS"/>
          <w:i/>
          <w:color w:val="244061" w:themeColor="accent1"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0F3598" w:rsidRPr="002A6C52" w:rsidRDefault="00960B88" w:rsidP="00A91B44">
      <w:pPr>
        <w:spacing w:before="120" w:after="120" w:line="240" w:lineRule="auto"/>
        <w:jc w:val="both"/>
        <w:rPr>
          <w:rFonts w:ascii="Trebuchet MS" w:hAnsi="Trebuchet MS"/>
          <w:i/>
          <w:color w:val="244061" w:themeColor="accent1" w:themeShade="80"/>
        </w:rPr>
      </w:pPr>
      <w:r w:rsidRPr="002A6C52">
        <w:rPr>
          <w:rFonts w:ascii="Trebuchet MS" w:hAnsi="Trebuchet MS"/>
          <w:color w:val="244061" w:themeColor="accent1" w:themeShade="80"/>
        </w:rPr>
        <w:t xml:space="preserve">Conform Regulamentului (UE) nr. 1304/2013, art. 5 </w:t>
      </w:r>
      <w:r w:rsidRPr="002A6C52">
        <w:rPr>
          <w:rFonts w:ascii="Trebuchet MS" w:hAnsi="Trebuchet MS"/>
          <w:i/>
          <w:color w:val="244061" w:themeColor="accent1" w:themeShade="80"/>
        </w:rPr>
        <w:t xml:space="preserve">”Toți indicatorii comuni de realizare și de rezultat trebuie raportați pentru toate prioritățile de investiții”. </w:t>
      </w:r>
    </w:p>
    <w:p w:rsidR="00960B88" w:rsidRPr="002A6C52" w:rsidRDefault="00960B88"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Toate datele aferente indicatorilor privind participanții trebuie raportate conform atributelor </w:t>
      </w:r>
      <w:r w:rsidR="00DA504E" w:rsidRPr="002A6C52">
        <w:rPr>
          <w:rFonts w:ascii="Trebuchet MS" w:hAnsi="Trebuchet MS"/>
          <w:color w:val="244061" w:themeColor="accent1" w:themeShade="80"/>
        </w:rPr>
        <w:t>menționate</w:t>
      </w:r>
      <w:r w:rsidRPr="002A6C52">
        <w:rPr>
          <w:rFonts w:ascii="Trebuchet MS" w:hAnsi="Trebuchet MS"/>
          <w:color w:val="244061" w:themeColor="accent1" w:themeShade="80"/>
        </w:rPr>
        <w:t xml:space="preserve"> în anexa I a Regulamentului</w:t>
      </w:r>
      <w:r w:rsidR="00E1142B" w:rsidRPr="002A6C52">
        <w:rPr>
          <w:rFonts w:ascii="Trebuchet MS" w:hAnsi="Trebuchet MS"/>
          <w:color w:val="244061" w:themeColor="accent1" w:themeShade="80"/>
        </w:rPr>
        <w:t xml:space="preserve"> FSE nr.</w:t>
      </w:r>
      <w:r w:rsidRPr="002A6C52">
        <w:rPr>
          <w:rFonts w:ascii="Trebuchet MS" w:hAnsi="Trebuchet MS"/>
          <w:color w:val="244061" w:themeColor="accent1" w:themeShade="80"/>
        </w:rPr>
        <w:t xml:space="preserve"> 1304/2013</w:t>
      </w:r>
      <w:r w:rsidR="00F95037" w:rsidRPr="002A6C52">
        <w:rPr>
          <w:rFonts w:ascii="Trebuchet MS" w:hAnsi="Trebuchet MS"/>
          <w:color w:val="244061" w:themeColor="accent1" w:themeShade="80"/>
        </w:rPr>
        <w:t xml:space="preserve">. </w:t>
      </w:r>
      <w:r w:rsidRPr="002A6C52">
        <w:rPr>
          <w:rFonts w:ascii="Trebuchet MS" w:hAnsi="Trebuchet MS"/>
          <w:color w:val="244061" w:themeColor="accent1" w:themeShade="80"/>
        </w:rPr>
        <w:t xml:space="preserve"> </w:t>
      </w:r>
    </w:p>
    <w:p w:rsidR="00960B88" w:rsidRPr="002A6C52" w:rsidRDefault="00960B88"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960B88" w:rsidRPr="002A6C52" w:rsidRDefault="00860F60" w:rsidP="00A91B44">
      <w:pPr>
        <w:spacing w:before="120" w:after="120" w:line="240" w:lineRule="auto"/>
        <w:jc w:val="both"/>
        <w:rPr>
          <w:rFonts w:ascii="Trebuchet MS" w:hAnsi="Trebuchet MS"/>
          <w:b/>
          <w:color w:val="244061" w:themeColor="accent1" w:themeShade="80"/>
          <w:kern w:val="1"/>
          <w:u w:val="single"/>
        </w:rPr>
      </w:pPr>
      <w:r w:rsidRPr="002A6C52">
        <w:rPr>
          <w:rFonts w:ascii="Trebuchet MS" w:hAnsi="Trebuchet MS"/>
          <w:b/>
          <w:color w:val="244061" w:themeColor="accent1" w:themeShade="80"/>
          <w:kern w:val="1"/>
          <w:u w:val="single"/>
        </w:rPr>
        <w:t>In f</w:t>
      </w:r>
      <w:r w:rsidR="00F95037" w:rsidRPr="002A6C52">
        <w:rPr>
          <w:rFonts w:ascii="Trebuchet MS" w:hAnsi="Trebuchet MS"/>
          <w:b/>
          <w:color w:val="244061" w:themeColor="accent1" w:themeShade="80"/>
          <w:kern w:val="1"/>
          <w:u w:val="single"/>
        </w:rPr>
        <w:t>uncție de tipul de activități prevăzute, t</w:t>
      </w:r>
      <w:r w:rsidR="00960B88" w:rsidRPr="002A6C52">
        <w:rPr>
          <w:rFonts w:ascii="Trebuchet MS" w:hAnsi="Trebuchet MS"/>
          <w:b/>
          <w:color w:val="244061" w:themeColor="accent1" w:themeShade="80"/>
          <w:kern w:val="1"/>
          <w:u w:val="single"/>
        </w:rPr>
        <w:t xml:space="preserve">oți indicatorii menționați în prezentul apel de proiecte sunt obligatorii. </w:t>
      </w:r>
    </w:p>
    <w:p w:rsidR="002F2E35" w:rsidRPr="002A6C52" w:rsidRDefault="00B26A93"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Participanții</w:t>
      </w:r>
      <w:r w:rsidR="00960B88" w:rsidRPr="002A6C52">
        <w:rPr>
          <w:rFonts w:ascii="Trebuchet MS" w:hAnsi="Trebuchet MS"/>
          <w:color w:val="244061" w:themeColor="accent1" w:themeShade="80"/>
        </w:rPr>
        <w:t xml:space="preserve">, în conformitate cu prevederile legale în vigoare, vor semna o </w:t>
      </w:r>
      <w:r w:rsidRPr="002A6C52">
        <w:rPr>
          <w:rFonts w:ascii="Trebuchet MS" w:hAnsi="Trebuchet MS"/>
          <w:color w:val="244061" w:themeColor="accent1" w:themeShade="80"/>
        </w:rPr>
        <w:t>declarație</w:t>
      </w:r>
      <w:r w:rsidR="00960B88" w:rsidRPr="002A6C52">
        <w:rPr>
          <w:rFonts w:ascii="Trebuchet MS" w:hAnsi="Trebuchet MS"/>
          <w:color w:val="244061" w:themeColor="accent1" w:themeShade="80"/>
        </w:rPr>
        <w:t xml:space="preserve"> prin care </w:t>
      </w:r>
      <w:r w:rsidRPr="002A6C52">
        <w:rPr>
          <w:rFonts w:ascii="Trebuchet MS" w:hAnsi="Trebuchet MS"/>
          <w:color w:val="244061" w:themeColor="accent1" w:themeShade="80"/>
        </w:rPr>
        <w:t>își</w:t>
      </w:r>
      <w:r w:rsidR="00960B88" w:rsidRPr="002A6C52">
        <w:rPr>
          <w:rFonts w:ascii="Trebuchet MS" w:hAnsi="Trebuchet MS"/>
          <w:color w:val="244061" w:themeColor="accent1" w:themeShade="80"/>
        </w:rPr>
        <w:t xml:space="preserve"> dau acordul privind utilizarea şi publicarea datelor personale.</w:t>
      </w:r>
      <w:bookmarkStart w:id="16" w:name="_Toc422156791"/>
      <w:bookmarkStart w:id="17" w:name="_Toc422157543"/>
      <w:bookmarkStart w:id="18" w:name="_Toc422229808"/>
      <w:bookmarkStart w:id="19" w:name="_Toc422230090"/>
      <w:bookmarkEnd w:id="16"/>
      <w:bookmarkEnd w:id="17"/>
      <w:bookmarkEnd w:id="18"/>
      <w:bookmarkEnd w:id="19"/>
    </w:p>
    <w:p w:rsidR="002F2E35" w:rsidRPr="002A6C52" w:rsidRDefault="002F2E35" w:rsidP="00A91B44">
      <w:pPr>
        <w:spacing w:before="120" w:after="120" w:line="240" w:lineRule="auto"/>
        <w:jc w:val="both"/>
        <w:rPr>
          <w:rFonts w:ascii="Trebuchet MS" w:hAnsi="Trebuchet MS"/>
          <w:color w:val="244061" w:themeColor="accent1" w:themeShade="80"/>
        </w:rPr>
      </w:pPr>
    </w:p>
    <w:p w:rsidR="00FB6488" w:rsidRPr="002A6C52" w:rsidRDefault="00FB6488" w:rsidP="00A91B44">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1.</w:t>
      </w:r>
      <w:r w:rsidR="00C20D47" w:rsidRPr="002A6C52">
        <w:rPr>
          <w:rFonts w:ascii="Trebuchet MS" w:hAnsi="Trebuchet MS"/>
          <w:b/>
          <w:color w:val="244061" w:themeColor="accent1" w:themeShade="80"/>
        </w:rPr>
        <w:t>7</w:t>
      </w:r>
      <w:r w:rsidR="0045403A" w:rsidRPr="002A6C52">
        <w:rPr>
          <w:rFonts w:ascii="Trebuchet MS" w:hAnsi="Trebuchet MS"/>
          <w:b/>
          <w:color w:val="244061" w:themeColor="accent1" w:themeShade="80"/>
        </w:rPr>
        <w:t>.</w:t>
      </w:r>
      <w:r w:rsidRPr="002A6C52">
        <w:rPr>
          <w:rFonts w:ascii="Trebuchet MS" w:hAnsi="Trebuchet MS"/>
          <w:b/>
          <w:color w:val="244061" w:themeColor="accent1" w:themeShade="80"/>
        </w:rPr>
        <w:t xml:space="preserve"> Alocarea financiară stabilită </w:t>
      </w:r>
    </w:p>
    <w:p w:rsidR="002B3C52" w:rsidRPr="002A6C52" w:rsidRDefault="002B3C52" w:rsidP="00A91B44">
      <w:pPr>
        <w:autoSpaceDE w:val="0"/>
        <w:autoSpaceDN w:val="0"/>
        <w:adjustRightInd w:val="0"/>
        <w:spacing w:before="120" w:after="120" w:line="240" w:lineRule="auto"/>
        <w:jc w:val="both"/>
        <w:rPr>
          <w:rFonts w:ascii="Trebuchet MS" w:hAnsi="Trebuchet MS" w:cs="Calibri"/>
          <w:color w:val="244061" w:themeColor="accent1" w:themeShade="80"/>
        </w:rPr>
      </w:pPr>
      <w:r w:rsidRPr="002A6C52">
        <w:rPr>
          <w:rFonts w:ascii="Trebuchet MS" w:hAnsi="Trebuchet MS" w:cs="Calibri"/>
          <w:color w:val="244061" w:themeColor="accent1" w:themeShade="80"/>
        </w:rPr>
        <w:t xml:space="preserve">În cadrul prezentului apel de proiecte </w:t>
      </w:r>
      <w:r w:rsidRPr="002A6C52">
        <w:rPr>
          <w:rFonts w:ascii="Trebuchet MS" w:hAnsi="Trebuchet MS"/>
          <w:color w:val="244061" w:themeColor="accent1" w:themeShade="80"/>
        </w:rPr>
        <w:t>implementa</w:t>
      </w:r>
      <w:r w:rsidR="00A74381" w:rsidRPr="002A6C52">
        <w:rPr>
          <w:rFonts w:ascii="Trebuchet MS" w:hAnsi="Trebuchet MS"/>
          <w:color w:val="244061" w:themeColor="accent1" w:themeShade="80"/>
        </w:rPr>
        <w:t xml:space="preserve">t prin aplicarea procedurii </w:t>
      </w:r>
      <w:r w:rsidR="00762B51" w:rsidRPr="002A6C52">
        <w:rPr>
          <w:rFonts w:ascii="Trebuchet MS" w:hAnsi="Trebuchet MS"/>
          <w:color w:val="244061" w:themeColor="accent1" w:themeShade="80"/>
        </w:rPr>
        <w:t>non-</w:t>
      </w:r>
      <w:r w:rsidRPr="002A6C52">
        <w:rPr>
          <w:rFonts w:ascii="Trebuchet MS" w:hAnsi="Trebuchet MS"/>
          <w:color w:val="244061" w:themeColor="accent1" w:themeShade="80"/>
        </w:rPr>
        <w:t>competitive și</w:t>
      </w:r>
      <w:r w:rsidRPr="002A6C52">
        <w:rPr>
          <w:rFonts w:ascii="Trebuchet MS" w:hAnsi="Trebuchet MS" w:cs="Calibri"/>
          <w:color w:val="244061" w:themeColor="accent1" w:themeShade="80"/>
        </w:rPr>
        <w:t xml:space="preserve"> lansat în contextul Ax</w:t>
      </w:r>
      <w:r w:rsidR="008768AE" w:rsidRPr="002A6C52">
        <w:rPr>
          <w:rFonts w:ascii="Trebuchet MS" w:hAnsi="Trebuchet MS" w:cs="Calibri"/>
          <w:color w:val="244061" w:themeColor="accent1" w:themeShade="80"/>
        </w:rPr>
        <w:t>ei Prioritare 4, PI 9.iv, OS 4.9</w:t>
      </w:r>
      <w:r w:rsidRPr="002A6C52">
        <w:rPr>
          <w:rFonts w:ascii="Trebuchet MS" w:hAnsi="Trebuchet MS" w:cs="Calibri"/>
          <w:color w:val="244061" w:themeColor="accent1" w:themeShade="80"/>
        </w:rPr>
        <w:t xml:space="preserve"> din cadrul Programului Operațional Capital Uman 2014-2020, bugetul alocat este de </w:t>
      </w:r>
      <w:r w:rsidR="000F3598" w:rsidRPr="002A6C52">
        <w:rPr>
          <w:rFonts w:ascii="Trebuchet MS" w:hAnsi="Trebuchet MS" w:cs="Calibri,Bold"/>
          <w:bCs/>
          <w:color w:val="244061" w:themeColor="accent1" w:themeShade="80"/>
        </w:rPr>
        <w:t>130</w:t>
      </w:r>
      <w:r w:rsidR="00F851C9" w:rsidRPr="002A6C52">
        <w:rPr>
          <w:rFonts w:ascii="Trebuchet MS" w:hAnsi="Trebuchet MS" w:cs="Calibri,Bold"/>
          <w:bCs/>
          <w:color w:val="244061" w:themeColor="accent1" w:themeShade="80"/>
        </w:rPr>
        <w:t xml:space="preserve">.000.000 </w:t>
      </w:r>
      <w:r w:rsidRPr="002A6C52">
        <w:rPr>
          <w:rFonts w:ascii="Trebuchet MS" w:hAnsi="Trebuchet MS" w:cs="Calibri"/>
          <w:color w:val="244061" w:themeColor="accent1" w:themeShade="80"/>
        </w:rPr>
        <w:t>euro (contribuția UE + contribuția națională) la nivelul categoriilor de regiuni după cum urmează:</w:t>
      </w:r>
    </w:p>
    <w:p w:rsidR="00444443" w:rsidRPr="002A6C52" w:rsidRDefault="002B3C52" w:rsidP="00444443">
      <w:pPr>
        <w:pStyle w:val="Listparagraf"/>
        <w:numPr>
          <w:ilvl w:val="0"/>
          <w:numId w:val="46"/>
        </w:numPr>
        <w:jc w:val="both"/>
        <w:rPr>
          <w:rFonts w:eastAsia="Times New Roman" w:cs="Calibri"/>
          <w:color w:val="244061" w:themeColor="accent1" w:themeShade="80"/>
          <w:lang w:val="en-US"/>
        </w:rPr>
      </w:pPr>
      <w:r w:rsidRPr="002A6C52">
        <w:rPr>
          <w:rFonts w:ascii="Trebuchet MS" w:hAnsi="Trebuchet MS" w:cs="Calibri"/>
          <w:color w:val="244061" w:themeColor="accent1" w:themeShade="80"/>
        </w:rPr>
        <w:t>pentru r</w:t>
      </w:r>
      <w:r w:rsidRPr="002A6C52">
        <w:rPr>
          <w:rFonts w:ascii="Trebuchet MS" w:hAnsi="Trebuchet MS" w:cs="Calibri"/>
          <w:b/>
          <w:color w:val="244061" w:themeColor="accent1" w:themeShade="80"/>
        </w:rPr>
        <w:t>egiunile mai puțin dezvoltate</w:t>
      </w:r>
      <w:r w:rsidRPr="002A6C52">
        <w:rPr>
          <w:rFonts w:ascii="Trebuchet MS" w:hAnsi="Trebuchet MS" w:cs="Calibri"/>
          <w:color w:val="244061" w:themeColor="accent1" w:themeShade="80"/>
        </w:rPr>
        <w:t xml:space="preserve"> (</w:t>
      </w:r>
      <w:r w:rsidRPr="002A6C52">
        <w:rPr>
          <w:rFonts w:ascii="Trebuchet MS" w:hAnsi="Trebuchet MS" w:cs="Calibri"/>
          <w:i/>
          <w:color w:val="244061" w:themeColor="accent1" w:themeShade="80"/>
        </w:rPr>
        <w:t>Nord-Est, Nord-Vest, Vest, Sud-Vest Oltenia, Centru, Sud-Est și Sud-Muntenia</w:t>
      </w:r>
      <w:r w:rsidRPr="002A6C52">
        <w:rPr>
          <w:rFonts w:ascii="Trebuchet MS" w:hAnsi="Trebuchet MS" w:cs="Calibri"/>
          <w:color w:val="244061" w:themeColor="accent1" w:themeShade="80"/>
        </w:rPr>
        <w:t xml:space="preserve">), suma totală disponibilă este de </w:t>
      </w:r>
      <w:r w:rsidR="000F3598" w:rsidRPr="002A6C52">
        <w:rPr>
          <w:rFonts w:ascii="Trebuchet MS" w:eastAsia="Times New Roman" w:hAnsi="Trebuchet MS"/>
          <w:color w:val="244061" w:themeColor="accent1" w:themeShade="80"/>
          <w:lang w:eastAsia="ro-RO"/>
        </w:rPr>
        <w:t>104.000.000</w:t>
      </w:r>
      <w:r w:rsidR="00444443" w:rsidRPr="002A6C52">
        <w:rPr>
          <w:rFonts w:ascii="Trebuchet MS" w:eastAsia="Times New Roman" w:hAnsi="Trebuchet MS"/>
          <w:color w:val="244061" w:themeColor="accent1" w:themeShade="80"/>
          <w:lang w:eastAsia="ro-RO"/>
        </w:rPr>
        <w:t xml:space="preserve"> </w:t>
      </w:r>
      <w:r w:rsidR="002C25F1" w:rsidRPr="002A6C52">
        <w:rPr>
          <w:rFonts w:ascii="Trebuchet MS" w:eastAsia="Times New Roman" w:hAnsi="Trebuchet MS"/>
          <w:color w:val="244061" w:themeColor="accent1" w:themeShade="80"/>
          <w:lang w:eastAsia="ro-RO"/>
        </w:rPr>
        <w:t xml:space="preserve"> </w:t>
      </w:r>
      <w:r w:rsidR="002C25F1" w:rsidRPr="002A6C52">
        <w:rPr>
          <w:rFonts w:ascii="Trebuchet MS" w:hAnsi="Trebuchet MS" w:cs="Calibri"/>
          <w:color w:val="244061" w:themeColor="accent1" w:themeShade="80"/>
        </w:rPr>
        <w:t xml:space="preserve">euro, din care </w:t>
      </w:r>
      <w:r w:rsidRPr="002A6C52">
        <w:rPr>
          <w:rFonts w:ascii="Trebuchet MS" w:hAnsi="Trebuchet MS" w:cs="Calibri"/>
          <w:color w:val="244061" w:themeColor="accent1" w:themeShade="80"/>
        </w:rPr>
        <w:t xml:space="preserve">contribuția UE este de </w:t>
      </w:r>
      <w:r w:rsidR="00FE2BDF" w:rsidRPr="002A6C52">
        <w:rPr>
          <w:rFonts w:ascii="Trebuchet MS" w:hAnsi="Trebuchet MS" w:cs="Calibri"/>
          <w:color w:val="244061" w:themeColor="accent1" w:themeShade="80"/>
        </w:rPr>
        <w:t xml:space="preserve">88.400.000 </w:t>
      </w:r>
      <w:r w:rsidRPr="002A6C52">
        <w:rPr>
          <w:rFonts w:ascii="Trebuchet MS" w:hAnsi="Trebuchet MS" w:cs="Calibri"/>
          <w:color w:val="244061" w:themeColor="accent1" w:themeShade="80"/>
        </w:rPr>
        <w:t xml:space="preserve">euro (corespunzând unei contribuții UE de 85%), iar contribuția națională este de </w:t>
      </w:r>
      <w:r w:rsidR="00FE2BDF" w:rsidRPr="002A6C52">
        <w:rPr>
          <w:rFonts w:ascii="Trebuchet MS" w:hAnsi="Trebuchet MS" w:cs="Calibri"/>
          <w:color w:val="244061" w:themeColor="accent1" w:themeShade="80"/>
        </w:rPr>
        <w:t>15.600.000</w:t>
      </w:r>
      <w:r w:rsidR="002C25F1" w:rsidRPr="002A6C52">
        <w:rPr>
          <w:rFonts w:ascii="Trebuchet MS" w:eastAsia="Times New Roman" w:hAnsi="Trebuchet MS"/>
          <w:color w:val="244061" w:themeColor="accent1" w:themeShade="80"/>
          <w:lang w:eastAsia="ro-RO"/>
        </w:rPr>
        <w:t xml:space="preserve"> </w:t>
      </w:r>
      <w:r w:rsidRPr="002A6C52">
        <w:rPr>
          <w:rFonts w:ascii="Trebuchet MS" w:hAnsi="Trebuchet MS" w:cs="Calibri"/>
          <w:color w:val="244061" w:themeColor="accent1" w:themeShade="80"/>
        </w:rPr>
        <w:t>euro</w:t>
      </w:r>
      <w:r w:rsidR="002C25F1" w:rsidRPr="002A6C52">
        <w:rPr>
          <w:rFonts w:ascii="Trebuchet MS" w:hAnsi="Trebuchet MS" w:cs="Calibri"/>
          <w:color w:val="244061" w:themeColor="accent1" w:themeShade="80"/>
        </w:rPr>
        <w:t xml:space="preserve"> (corespunzând unei contribuții </w:t>
      </w:r>
      <w:r w:rsidRPr="002A6C52">
        <w:rPr>
          <w:rFonts w:ascii="Trebuchet MS" w:hAnsi="Trebuchet MS" w:cs="Calibri"/>
          <w:color w:val="244061" w:themeColor="accent1" w:themeShade="80"/>
        </w:rPr>
        <w:t xml:space="preserve">naționale de 15%); </w:t>
      </w:r>
    </w:p>
    <w:p w:rsidR="002B3C52" w:rsidRPr="002A6C52" w:rsidRDefault="002B3C52" w:rsidP="00444443">
      <w:pPr>
        <w:pStyle w:val="Listparagraf"/>
        <w:numPr>
          <w:ilvl w:val="0"/>
          <w:numId w:val="46"/>
        </w:numPr>
        <w:jc w:val="both"/>
        <w:rPr>
          <w:rFonts w:eastAsia="Times New Roman" w:cs="Calibri"/>
          <w:color w:val="244061" w:themeColor="accent1" w:themeShade="80"/>
          <w:lang w:val="en-US"/>
        </w:rPr>
      </w:pPr>
      <w:r w:rsidRPr="002A6C52">
        <w:rPr>
          <w:rFonts w:ascii="Trebuchet MS" w:hAnsi="Trebuchet MS" w:cs="Calibri"/>
          <w:color w:val="244061" w:themeColor="accent1" w:themeShade="80"/>
        </w:rPr>
        <w:t xml:space="preserve">pentru </w:t>
      </w:r>
      <w:r w:rsidRPr="002A6C52">
        <w:rPr>
          <w:rFonts w:ascii="Trebuchet MS" w:hAnsi="Trebuchet MS" w:cs="Calibri"/>
          <w:b/>
          <w:color w:val="244061" w:themeColor="accent1" w:themeShade="80"/>
        </w:rPr>
        <w:t>regiunea dezvoltată (</w:t>
      </w:r>
      <w:r w:rsidRPr="002A6C52">
        <w:rPr>
          <w:rFonts w:ascii="Trebuchet MS" w:hAnsi="Trebuchet MS" w:cs="Calibri"/>
          <w:b/>
          <w:i/>
          <w:color w:val="244061" w:themeColor="accent1" w:themeShade="80"/>
        </w:rPr>
        <w:t>București-Ilfov</w:t>
      </w:r>
      <w:r w:rsidRPr="002A6C52">
        <w:rPr>
          <w:rFonts w:ascii="Trebuchet MS" w:hAnsi="Trebuchet MS" w:cs="Calibri"/>
          <w:b/>
          <w:color w:val="244061" w:themeColor="accent1" w:themeShade="80"/>
        </w:rPr>
        <w:t>),</w:t>
      </w:r>
      <w:r w:rsidRPr="002A6C52">
        <w:rPr>
          <w:rFonts w:ascii="Trebuchet MS" w:hAnsi="Trebuchet MS" w:cs="Calibri"/>
          <w:color w:val="244061" w:themeColor="accent1" w:themeShade="80"/>
        </w:rPr>
        <w:t xml:space="preserve"> suma totală disponibilă este de </w:t>
      </w:r>
      <w:r w:rsidR="000F3598" w:rsidRPr="002A6C52">
        <w:rPr>
          <w:rFonts w:ascii="Trebuchet MS" w:hAnsi="Trebuchet MS" w:cs="Calibri"/>
          <w:color w:val="244061" w:themeColor="accent1" w:themeShade="80"/>
        </w:rPr>
        <w:t>26.000.000</w:t>
      </w:r>
      <w:r w:rsidR="002C25F1" w:rsidRPr="002A6C52">
        <w:rPr>
          <w:rFonts w:ascii="Trebuchet MS" w:hAnsi="Trebuchet MS" w:cs="Calibri"/>
          <w:color w:val="244061" w:themeColor="accent1" w:themeShade="80"/>
        </w:rPr>
        <w:t xml:space="preserve"> </w:t>
      </w:r>
      <w:r w:rsidRPr="002A6C52">
        <w:rPr>
          <w:rFonts w:ascii="Trebuchet MS" w:hAnsi="Trebuchet MS" w:cs="Calibri"/>
          <w:b/>
          <w:color w:val="244061" w:themeColor="accent1" w:themeShade="80"/>
        </w:rPr>
        <w:t>euro, din</w:t>
      </w:r>
      <w:r w:rsidRPr="002A6C52">
        <w:rPr>
          <w:rFonts w:ascii="Trebuchet MS" w:hAnsi="Trebuchet MS" w:cs="Calibri"/>
          <w:color w:val="244061" w:themeColor="accent1" w:themeShade="80"/>
        </w:rPr>
        <w:t xml:space="preserve"> care contribuția UE este de </w:t>
      </w:r>
      <w:r w:rsidR="00FE2BDF" w:rsidRPr="002A6C52">
        <w:rPr>
          <w:rFonts w:ascii="Trebuchet MS" w:hAnsi="Trebuchet MS" w:cs="Calibri"/>
          <w:color w:val="244061" w:themeColor="accent1" w:themeShade="80"/>
        </w:rPr>
        <w:t>20.800.000</w:t>
      </w:r>
      <w:r w:rsidR="00444443" w:rsidRPr="002A6C52">
        <w:rPr>
          <w:rFonts w:ascii="Trebuchet MS" w:hAnsi="Trebuchet MS" w:cs="Calibri"/>
          <w:color w:val="244061" w:themeColor="accent1" w:themeShade="80"/>
        </w:rPr>
        <w:t xml:space="preserve"> </w:t>
      </w:r>
      <w:r w:rsidRPr="002A6C52">
        <w:rPr>
          <w:rFonts w:ascii="Trebuchet MS" w:hAnsi="Trebuchet MS" w:cs="Calibri"/>
          <w:color w:val="244061" w:themeColor="accent1" w:themeShade="80"/>
        </w:rPr>
        <w:t xml:space="preserve">euro (corespunzând unei contribuții UE de 80%), iar contribuția națională este de </w:t>
      </w:r>
      <w:r w:rsidR="00FE2BDF" w:rsidRPr="002A6C52">
        <w:rPr>
          <w:rFonts w:ascii="Trebuchet MS" w:hAnsi="Trebuchet MS" w:cs="Calibri"/>
          <w:color w:val="244061" w:themeColor="accent1" w:themeShade="80"/>
        </w:rPr>
        <w:t>5.200.000</w:t>
      </w:r>
      <w:r w:rsidR="00557FE5" w:rsidRPr="002A6C52">
        <w:rPr>
          <w:rFonts w:ascii="Trebuchet MS" w:hAnsi="Trebuchet MS" w:cs="Calibri"/>
          <w:color w:val="244061" w:themeColor="accent1" w:themeShade="80"/>
        </w:rPr>
        <w:t xml:space="preserve"> </w:t>
      </w:r>
      <w:r w:rsidRPr="002A6C52">
        <w:rPr>
          <w:rFonts w:ascii="Trebuchet MS" w:hAnsi="Trebuchet MS" w:cs="Calibri"/>
          <w:color w:val="244061" w:themeColor="accent1" w:themeShade="80"/>
        </w:rPr>
        <w:t>euro (corespunzând unei contribuții naționale de 20%).</w:t>
      </w:r>
    </w:p>
    <w:p w:rsidR="00BA5F33" w:rsidRPr="002A6C52" w:rsidRDefault="00BA5F33" w:rsidP="00BA5F33">
      <w:pPr>
        <w:jc w:val="both"/>
        <w:rPr>
          <w:rFonts w:ascii="Trebuchet MS" w:hAnsi="Trebuchet MS" w:cs="Calibri"/>
          <w:color w:val="244061" w:themeColor="accent1" w:themeShade="80"/>
        </w:rPr>
      </w:pPr>
      <w:r w:rsidRPr="002A6C52">
        <w:rPr>
          <w:rFonts w:ascii="Trebuchet MS" w:hAnsi="Trebuchet MS" w:cs="Calibri"/>
          <w:b/>
          <w:color w:val="244061" w:themeColor="accent1" w:themeShade="80"/>
        </w:rPr>
        <w:t>NB</w:t>
      </w:r>
      <w:r w:rsidRPr="002A6C52">
        <w:rPr>
          <w:rFonts w:ascii="Trebuchet MS" w:hAnsi="Trebuchet MS" w:cs="Calibri"/>
          <w:color w:val="244061" w:themeColor="accent1" w:themeShade="80"/>
        </w:rPr>
        <w:t xml:space="preserve"> În cadrul prezentelor apeluri de proiecte vor fi finanţate proiecte care sunt implementate fie </w:t>
      </w:r>
      <w:r w:rsidRPr="002A6C52">
        <w:rPr>
          <w:rFonts w:ascii="Trebuchet MS" w:hAnsi="Trebuchet MS" w:cs="Calibri"/>
          <w:b/>
          <w:color w:val="244061" w:themeColor="accent1" w:themeShade="80"/>
        </w:rPr>
        <w:t>in una sau mai multe regiuni mai putin dezvoltate</w:t>
      </w:r>
      <w:r w:rsidRPr="002A6C52">
        <w:rPr>
          <w:rFonts w:ascii="Trebuchet MS" w:hAnsi="Trebuchet MS" w:cs="Calibri"/>
          <w:color w:val="244061" w:themeColor="accent1" w:themeShade="80"/>
        </w:rPr>
        <w:t xml:space="preserve"> (Nord-Est, Nord-Vest, Vest, Sud-Vest Oltenia, Centru, Sud-Est și Sud-Muntenia), fie doar in </w:t>
      </w:r>
      <w:r w:rsidRPr="002A6C52">
        <w:rPr>
          <w:rFonts w:ascii="Trebuchet MS" w:hAnsi="Trebuchet MS" w:cs="Calibri"/>
          <w:b/>
          <w:color w:val="244061" w:themeColor="accent1" w:themeShade="80"/>
        </w:rPr>
        <w:t>regiunea dezvoltata București-Ilfov</w:t>
      </w:r>
      <w:r w:rsidRPr="002A6C52">
        <w:rPr>
          <w:rFonts w:ascii="Trebuchet MS" w:hAnsi="Trebuchet MS" w:cs="Calibri"/>
          <w:color w:val="244061" w:themeColor="accent1" w:themeShade="80"/>
        </w:rPr>
        <w:t xml:space="preserve"> (criteriu de eligibilitate proiect). </w:t>
      </w:r>
    </w:p>
    <w:p w:rsidR="00BA5F33" w:rsidRPr="002A6C52" w:rsidRDefault="00BA5F33" w:rsidP="00BA5F33">
      <w:pPr>
        <w:jc w:val="both"/>
        <w:rPr>
          <w:rFonts w:ascii="Trebuchet MS" w:hAnsi="Trebuchet MS" w:cs="Calibri"/>
          <w:color w:val="244061" w:themeColor="accent1" w:themeShade="80"/>
        </w:rPr>
      </w:pPr>
      <w:r w:rsidRPr="002A6C52">
        <w:rPr>
          <w:rFonts w:ascii="Trebuchet MS" w:hAnsi="Trebuchet MS" w:cs="Calibri"/>
          <w:color w:val="244061" w:themeColor="accent1" w:themeShade="80"/>
        </w:rPr>
        <w:t>Proiectele care vor viza regiunea dezvoltata si una sau mai multe regiuni mai puțin dezvoltate vor fi declarate neeligibile.</w:t>
      </w:r>
    </w:p>
    <w:p w:rsidR="00BA5F33" w:rsidRPr="00F727FC" w:rsidRDefault="00F727FC" w:rsidP="00F727FC">
      <w:pPr>
        <w:jc w:val="both"/>
        <w:rPr>
          <w:rFonts w:ascii="Trebuchet MS" w:eastAsia="Times New Roman" w:hAnsi="Trebuchet MS" w:cs="Calibri"/>
          <w:color w:val="244061" w:themeColor="accent1" w:themeShade="80"/>
          <w:lang w:val="en-US"/>
        </w:rPr>
      </w:pPr>
      <w:r w:rsidRPr="00F727FC">
        <w:rPr>
          <w:rFonts w:ascii="Trebuchet MS" w:eastAsia="Times New Roman" w:hAnsi="Trebuchet MS" w:cs="Calibri"/>
          <w:color w:val="244061" w:themeColor="accent1" w:themeShade="80"/>
          <w:lang w:val="en-US"/>
        </w:rPr>
        <w:t xml:space="preserve">În conformitate cu prevederile art. 12 alin (1) din Ordonanța de Urgență a Guvernului nr. 40/2015 cu modificarile si completarile ulterioare:  „Autorităţile de management sunt autorizate să încheie/să emită contracte/decizii/ordine de finanţare a căror valoare poate determina depăşirea, în limitele stabilite mai jos, a sumelor alocate în euro, la nivel de program din Fondul european de dezvoltare regională, Fondul de coeziune, Fondul social european, Fondul de ajutor european destinat celor mai defavorizate persoane şi cofinanţare de la bugetul de stat, cu </w:t>
      </w:r>
      <w:r w:rsidRPr="00F727FC">
        <w:rPr>
          <w:rFonts w:ascii="Trebuchet MS" w:eastAsia="Times New Roman" w:hAnsi="Trebuchet MS" w:cs="Calibri"/>
          <w:color w:val="244061" w:themeColor="accent1" w:themeShade="80"/>
          <w:lang w:val="en-US"/>
        </w:rPr>
        <w:lastRenderedPageBreak/>
        <w:t>încadrare în creditele de angajament aprobate anual cu această destinaţie prin legile bugetare anuale. Astf</w:t>
      </w:r>
      <w:r>
        <w:rPr>
          <w:rFonts w:ascii="Trebuchet MS" w:eastAsia="Times New Roman" w:hAnsi="Trebuchet MS" w:cs="Calibri"/>
          <w:color w:val="244061" w:themeColor="accent1" w:themeShade="80"/>
          <w:lang w:val="en-US"/>
        </w:rPr>
        <w:t xml:space="preserve">el: </w:t>
      </w:r>
      <w:r w:rsidRPr="00F727FC">
        <w:rPr>
          <w:rFonts w:ascii="Trebuchet MS" w:eastAsia="Times New Roman" w:hAnsi="Trebuchet MS" w:cs="Calibri"/>
          <w:color w:val="244061" w:themeColor="accent1" w:themeShade="80"/>
          <w:lang w:val="en-US"/>
        </w:rPr>
        <w:t>(…) c) în limita a 50% pentru autoritatea de management Programul operaţional Capital uman, autoritatea de management pentru Programul operaţional Capacitatea administrativă şi autoritatea de management pentru Programul operaţional Asistenţă tehnică</w:t>
      </w:r>
      <w:r w:rsidRPr="00F727FC">
        <w:rPr>
          <w:rFonts w:ascii="Trebuchet MS" w:eastAsia="Times New Roman" w:hAnsi="Trebuchet MS" w:cs="Calibri"/>
          <w:color w:val="244061" w:themeColor="accent1" w:themeShade="80"/>
          <w:lang w:val="en-US"/>
        </w:rPr>
        <w:t>.</w:t>
      </w:r>
    </w:p>
    <w:p w:rsidR="004637E5" w:rsidRPr="002A6C52" w:rsidRDefault="004637E5" w:rsidP="00A91B44">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0" w:name="_Toc451100219"/>
    </w:p>
    <w:p w:rsidR="00FB6488" w:rsidRPr="002A6C52" w:rsidRDefault="00FB6488" w:rsidP="00A91B4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1" w:name="_Toc501703442"/>
      <w:r w:rsidRPr="002A6C52">
        <w:rPr>
          <w:rFonts w:ascii="Trebuchet MS" w:hAnsi="Trebuchet MS" w:cs="Times New Roman"/>
          <w:b/>
          <w:color w:val="244061" w:themeColor="accent1" w:themeShade="80"/>
          <w:sz w:val="22"/>
          <w:szCs w:val="22"/>
        </w:rPr>
        <w:t>1.</w:t>
      </w:r>
      <w:r w:rsidR="00C20D47" w:rsidRPr="002A6C52">
        <w:rPr>
          <w:rFonts w:ascii="Trebuchet MS" w:hAnsi="Trebuchet MS" w:cs="Times New Roman"/>
          <w:b/>
          <w:color w:val="244061" w:themeColor="accent1" w:themeShade="80"/>
          <w:sz w:val="22"/>
          <w:szCs w:val="22"/>
        </w:rPr>
        <w:t>8</w:t>
      </w:r>
      <w:r w:rsidR="00E1142B" w:rsidRPr="002A6C52">
        <w:rPr>
          <w:rFonts w:ascii="Trebuchet MS" w:hAnsi="Trebuchet MS" w:cs="Times New Roman"/>
          <w:b/>
          <w:color w:val="244061" w:themeColor="accent1" w:themeShade="80"/>
          <w:sz w:val="22"/>
          <w:szCs w:val="22"/>
        </w:rPr>
        <w:t>. Valoarea maximă</w:t>
      </w:r>
      <w:r w:rsidRPr="002A6C52">
        <w:rPr>
          <w:rFonts w:ascii="Trebuchet MS" w:hAnsi="Trebuchet MS" w:cs="Times New Roman"/>
          <w:b/>
          <w:color w:val="244061" w:themeColor="accent1" w:themeShade="80"/>
          <w:sz w:val="22"/>
          <w:szCs w:val="22"/>
        </w:rPr>
        <w:t xml:space="preserve"> a proiectului, rata de cofinanțare</w:t>
      </w:r>
      <w:bookmarkEnd w:id="20"/>
      <w:bookmarkEnd w:id="21"/>
      <w:r w:rsidRPr="002A6C52">
        <w:rPr>
          <w:rFonts w:ascii="Trebuchet MS" w:hAnsi="Trebuchet MS" w:cs="Times New Roman"/>
          <w:color w:val="244061" w:themeColor="accent1" w:themeShade="80"/>
          <w:sz w:val="22"/>
          <w:szCs w:val="22"/>
        </w:rPr>
        <w:t xml:space="preserve"> </w:t>
      </w:r>
    </w:p>
    <w:p w:rsidR="00FB6488" w:rsidRPr="002A6C52" w:rsidRDefault="007B471A"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Cursul de schimb care va fi utilizat pentru stabilirea acestei valori este cursul Inforeuro aferent lunii iulie 2018, respectiv 1 EURO = 4,6584 RON, disponibil la următoarea adresa: http://ec.europa.eu/budget/contracts_grants/info_contracts/inforeuro/index_en.cfm.</w:t>
      </w:r>
    </w:p>
    <w:p w:rsidR="00FB6488" w:rsidRPr="002A6C52" w:rsidRDefault="00FB6488" w:rsidP="00A91B44">
      <w:pPr>
        <w:pStyle w:val="Corptext"/>
        <w:spacing w:before="120" w:line="240" w:lineRule="auto"/>
        <w:jc w:val="both"/>
        <w:rPr>
          <w:rFonts w:ascii="Trebuchet MS" w:hAnsi="Trebuchet MS"/>
          <w:color w:val="244061" w:themeColor="accent1" w:themeShade="80"/>
          <w:lang w:eastAsia="ar-SA"/>
        </w:rPr>
      </w:pPr>
    </w:p>
    <w:p w:rsidR="00FB6488" w:rsidRPr="002A6C52" w:rsidRDefault="00FB6488" w:rsidP="00A91B44">
      <w:pPr>
        <w:pStyle w:val="Titlu3"/>
        <w:spacing w:before="120" w:after="120" w:line="240" w:lineRule="auto"/>
        <w:jc w:val="both"/>
        <w:rPr>
          <w:rFonts w:ascii="Trebuchet MS" w:hAnsi="Trebuchet MS"/>
          <w:b/>
          <w:color w:val="244061" w:themeColor="accent1" w:themeShade="80"/>
          <w:sz w:val="22"/>
          <w:szCs w:val="22"/>
        </w:rPr>
      </w:pPr>
      <w:bookmarkStart w:id="22" w:name="_Toc451100220"/>
      <w:bookmarkStart w:id="23" w:name="_Toc501703443"/>
      <w:r w:rsidRPr="002A6C52">
        <w:rPr>
          <w:rFonts w:ascii="Trebuchet MS" w:hAnsi="Trebuchet MS"/>
          <w:b/>
          <w:color w:val="244061" w:themeColor="accent1" w:themeShade="80"/>
          <w:sz w:val="22"/>
          <w:szCs w:val="22"/>
        </w:rPr>
        <w:t>1.</w:t>
      </w:r>
      <w:r w:rsidR="00C20D47" w:rsidRPr="002A6C52">
        <w:rPr>
          <w:rFonts w:ascii="Trebuchet MS" w:hAnsi="Trebuchet MS"/>
          <w:b/>
          <w:color w:val="244061" w:themeColor="accent1" w:themeShade="80"/>
          <w:sz w:val="22"/>
          <w:szCs w:val="22"/>
        </w:rPr>
        <w:t>8</w:t>
      </w:r>
      <w:r w:rsidRPr="002A6C52">
        <w:rPr>
          <w:rFonts w:ascii="Trebuchet MS" w:hAnsi="Trebuchet MS"/>
          <w:b/>
          <w:color w:val="244061" w:themeColor="accent1" w:themeShade="80"/>
          <w:sz w:val="22"/>
          <w:szCs w:val="22"/>
        </w:rPr>
        <w:t>.1. Valoarea maxim</w:t>
      </w:r>
      <w:r w:rsidR="00AD7D0B" w:rsidRPr="002A6C52">
        <w:rPr>
          <w:rFonts w:ascii="Trebuchet MS" w:hAnsi="Trebuchet MS"/>
          <w:b/>
          <w:color w:val="244061" w:themeColor="accent1" w:themeShade="80"/>
          <w:sz w:val="22"/>
          <w:szCs w:val="22"/>
        </w:rPr>
        <w:t>ă</w:t>
      </w:r>
      <w:r w:rsidRPr="002A6C52">
        <w:rPr>
          <w:rFonts w:ascii="Trebuchet MS" w:hAnsi="Trebuchet MS"/>
          <w:b/>
          <w:color w:val="244061" w:themeColor="accent1" w:themeShade="80"/>
          <w:sz w:val="22"/>
          <w:szCs w:val="22"/>
        </w:rPr>
        <w:t xml:space="preserve"> </w:t>
      </w:r>
      <w:r w:rsidR="00AD7D0B" w:rsidRPr="002A6C52">
        <w:rPr>
          <w:rFonts w:ascii="Trebuchet MS" w:hAnsi="Trebuchet MS"/>
          <w:b/>
          <w:color w:val="244061" w:themeColor="accent1" w:themeShade="80"/>
          <w:sz w:val="22"/>
          <w:szCs w:val="22"/>
        </w:rPr>
        <w:t xml:space="preserve">eligibilă </w:t>
      </w:r>
      <w:r w:rsidRPr="002A6C52">
        <w:rPr>
          <w:rFonts w:ascii="Trebuchet MS" w:hAnsi="Trebuchet MS"/>
          <w:b/>
          <w:color w:val="244061" w:themeColor="accent1" w:themeShade="80"/>
          <w:sz w:val="22"/>
          <w:szCs w:val="22"/>
        </w:rPr>
        <w:t>a proiectului</w:t>
      </w:r>
      <w:bookmarkEnd w:id="22"/>
      <w:bookmarkEnd w:id="23"/>
    </w:p>
    <w:p w:rsidR="000C5BB7" w:rsidRPr="00F727FC" w:rsidRDefault="00FB6488" w:rsidP="00F727FC">
      <w:pPr>
        <w:spacing w:before="120" w:after="120" w:line="240" w:lineRule="auto"/>
        <w:jc w:val="both"/>
        <w:rPr>
          <w:rFonts w:ascii="Trebuchet MS" w:hAnsi="Trebuchet MS"/>
          <w:color w:val="244061" w:themeColor="accent1" w:themeShade="80"/>
        </w:rPr>
      </w:pPr>
      <w:r w:rsidRPr="00F727FC">
        <w:rPr>
          <w:rFonts w:ascii="Trebuchet MS" w:hAnsi="Trebuchet MS"/>
          <w:color w:val="244061" w:themeColor="accent1" w:themeShade="80"/>
        </w:rPr>
        <w:t xml:space="preserve">Valoarea maximă eligibilă a unui proiect </w:t>
      </w:r>
      <w:r w:rsidR="00651EAD" w:rsidRPr="00F727FC">
        <w:rPr>
          <w:rFonts w:ascii="Trebuchet MS" w:hAnsi="Trebuchet MS"/>
          <w:color w:val="244061" w:themeColor="accent1" w:themeShade="80"/>
        </w:rPr>
        <w:t>n</w:t>
      </w:r>
      <w:r w:rsidR="00CB71E6" w:rsidRPr="00F727FC">
        <w:rPr>
          <w:rFonts w:ascii="Trebuchet MS" w:hAnsi="Trebuchet MS"/>
          <w:color w:val="244061" w:themeColor="accent1" w:themeShade="80"/>
        </w:rPr>
        <w:t>u poate depăș</w:t>
      </w:r>
      <w:r w:rsidR="00651EAD" w:rsidRPr="00F727FC">
        <w:rPr>
          <w:rFonts w:ascii="Trebuchet MS" w:hAnsi="Trebuchet MS"/>
          <w:color w:val="244061" w:themeColor="accent1" w:themeShade="80"/>
        </w:rPr>
        <w:t xml:space="preserve">i </w:t>
      </w:r>
      <w:r w:rsidR="00CB71E6" w:rsidRPr="00F727FC">
        <w:rPr>
          <w:rFonts w:ascii="Trebuchet MS" w:hAnsi="Trebuchet MS"/>
          <w:color w:val="244061" w:themeColor="accent1" w:themeShade="80"/>
        </w:rPr>
        <w:t>alocarea maximă</w:t>
      </w:r>
      <w:r w:rsidR="00651EAD" w:rsidRPr="00F727FC">
        <w:rPr>
          <w:rFonts w:ascii="Trebuchet MS" w:hAnsi="Trebuchet MS"/>
          <w:color w:val="244061" w:themeColor="accent1" w:themeShade="80"/>
        </w:rPr>
        <w:t xml:space="preserve"> </w:t>
      </w:r>
      <w:r w:rsidR="00CB71E6" w:rsidRPr="00F727FC">
        <w:rPr>
          <w:rFonts w:ascii="Trebuchet MS" w:hAnsi="Trebuchet MS"/>
          <w:color w:val="244061" w:themeColor="accent1" w:themeShade="80"/>
        </w:rPr>
        <w:t>prevazută</w:t>
      </w:r>
      <w:r w:rsidR="00651EAD" w:rsidRPr="00F727FC">
        <w:rPr>
          <w:rFonts w:ascii="Trebuchet MS" w:hAnsi="Trebuchet MS"/>
          <w:color w:val="244061" w:themeColor="accent1" w:themeShade="80"/>
        </w:rPr>
        <w:t xml:space="preserve"> la punctul </w:t>
      </w:r>
      <w:r w:rsidR="00651EAD" w:rsidRPr="00F727FC">
        <w:rPr>
          <w:rFonts w:ascii="Trebuchet MS" w:hAnsi="Trebuchet MS"/>
          <w:b/>
          <w:color w:val="244061" w:themeColor="accent1" w:themeShade="80"/>
        </w:rPr>
        <w:t xml:space="preserve">1.7 Alocarea financiară stabilită </w:t>
      </w:r>
      <w:r w:rsidR="00651EAD" w:rsidRPr="00F727FC">
        <w:rPr>
          <w:rFonts w:ascii="Trebuchet MS" w:hAnsi="Trebuchet MS"/>
          <w:color w:val="244061" w:themeColor="accent1" w:themeShade="80"/>
        </w:rPr>
        <w:t xml:space="preserve">Capitolul 1 din prezentul Ghid al Solicitantului, la care </w:t>
      </w:r>
      <w:r w:rsidR="001C254F" w:rsidRPr="00F727FC">
        <w:rPr>
          <w:rFonts w:ascii="Trebuchet MS" w:hAnsi="Trebuchet MS"/>
          <w:color w:val="244061" w:themeColor="accent1" w:themeShade="80"/>
        </w:rPr>
        <w:tab/>
      </w:r>
      <w:r w:rsidR="00651EAD" w:rsidRPr="00F727FC">
        <w:rPr>
          <w:rFonts w:ascii="Trebuchet MS" w:hAnsi="Trebuchet MS"/>
          <w:color w:val="244061" w:themeColor="accent1" w:themeShade="80"/>
        </w:rPr>
        <w:t>se adaugă coeficientul de supracontractare prevăzut în actele normative în vigoare.</w:t>
      </w:r>
      <w:r w:rsidR="00651EAD" w:rsidRPr="00F727FC">
        <w:rPr>
          <w:rFonts w:ascii="Trebuchet MS" w:hAnsi="Trebuchet MS"/>
          <w:b/>
          <w:color w:val="244061" w:themeColor="accent1" w:themeShade="80"/>
        </w:rPr>
        <w:t xml:space="preserve"> </w:t>
      </w:r>
    </w:p>
    <w:p w:rsidR="006B16E4" w:rsidRPr="002A6C52" w:rsidRDefault="006B16E4" w:rsidP="006B16E4">
      <w:pPr>
        <w:pStyle w:val="Listparagraf"/>
        <w:spacing w:before="120" w:after="120" w:line="240" w:lineRule="auto"/>
        <w:ind w:left="0"/>
        <w:contextualSpacing w:val="0"/>
        <w:jc w:val="both"/>
        <w:rPr>
          <w:rFonts w:ascii="Trebuchet MS" w:hAnsi="Trebuchet MS"/>
          <w:b/>
          <w:color w:val="244061" w:themeColor="accent1" w:themeShade="80"/>
        </w:rPr>
      </w:pPr>
    </w:p>
    <w:p w:rsidR="001C254F" w:rsidRPr="002A6C52" w:rsidRDefault="00940498" w:rsidP="006B16E4">
      <w:pPr>
        <w:pStyle w:val="Listparagraf"/>
        <w:spacing w:before="120" w:after="120" w:line="240" w:lineRule="auto"/>
        <w:ind w:left="0"/>
        <w:contextualSpacing w:val="0"/>
        <w:jc w:val="both"/>
        <w:rPr>
          <w:rFonts w:ascii="Trebuchet MS" w:hAnsi="Trebuchet MS"/>
          <w:color w:val="244061" w:themeColor="accent1" w:themeShade="80"/>
        </w:rPr>
      </w:pPr>
      <w:r w:rsidRPr="002A6C52">
        <w:rPr>
          <w:rFonts w:ascii="Trebuchet MS" w:hAnsi="Trebuchet MS"/>
          <w:color w:val="244061" w:themeColor="accent1" w:themeShade="80"/>
        </w:rPr>
        <w:t>Valoarea totala a unui proiect va fi calculata ținând cont de cheltuielile raportate la numărul de persoane cuprinse in grupul ținta al proiectului, la care se adaugă cheltuielile aferente managementului de proiect si echipei de implementare a proiectului, precum si, daca este cazul, cheltuielile generale de administrație (indirecte pe bază de costuri reale) in limita a maxim 15% din cheltuielile directe eligibile.</w:t>
      </w:r>
      <w:bookmarkStart w:id="24" w:name="_Toc451100221"/>
    </w:p>
    <w:p w:rsidR="00B25198" w:rsidRPr="002A6C52" w:rsidRDefault="00B25198" w:rsidP="001C254F">
      <w:pPr>
        <w:rPr>
          <w:rFonts w:ascii="Trebuchet MS" w:hAnsi="Trebuchet MS"/>
          <w:b/>
          <w:color w:val="244061" w:themeColor="accent1" w:themeShade="80"/>
        </w:rPr>
      </w:pPr>
    </w:p>
    <w:p w:rsidR="00B25198" w:rsidRPr="002A6C52" w:rsidRDefault="00B25198" w:rsidP="001C254F">
      <w:pPr>
        <w:rPr>
          <w:rFonts w:ascii="Trebuchet MS" w:hAnsi="Trebuchet MS"/>
          <w:b/>
          <w:color w:val="244061" w:themeColor="accent1" w:themeShade="80"/>
        </w:rPr>
      </w:pPr>
    </w:p>
    <w:p w:rsidR="00B25198" w:rsidRPr="002A6C52" w:rsidRDefault="00B25198" w:rsidP="001C254F">
      <w:pPr>
        <w:rPr>
          <w:rFonts w:ascii="Trebuchet MS" w:hAnsi="Trebuchet MS"/>
          <w:b/>
          <w:color w:val="244061" w:themeColor="accent1" w:themeShade="80"/>
        </w:rPr>
      </w:pPr>
    </w:p>
    <w:p w:rsidR="00B25198" w:rsidRPr="002A6C52" w:rsidRDefault="00B25198" w:rsidP="001C254F">
      <w:pPr>
        <w:rPr>
          <w:rFonts w:ascii="Trebuchet MS" w:hAnsi="Trebuchet MS"/>
          <w:b/>
          <w:color w:val="244061" w:themeColor="accent1" w:themeShade="80"/>
        </w:rPr>
      </w:pPr>
    </w:p>
    <w:p w:rsidR="001C254F" w:rsidRPr="002A6C52" w:rsidRDefault="001C254F" w:rsidP="001C254F">
      <w:pPr>
        <w:rPr>
          <w:rFonts w:ascii="Trebuchet MS" w:hAnsi="Trebuchet MS"/>
          <w:color w:val="244061" w:themeColor="accent1" w:themeShade="80"/>
        </w:rPr>
        <w:sectPr w:rsidR="001C254F" w:rsidRPr="002A6C52" w:rsidSect="00FE15B1">
          <w:pgSz w:w="11906" w:h="16838"/>
          <w:pgMar w:top="450" w:right="992" w:bottom="567" w:left="1276" w:header="136" w:footer="709" w:gutter="0"/>
          <w:cols w:space="708"/>
          <w:docGrid w:linePitch="360"/>
        </w:sectPr>
      </w:pPr>
    </w:p>
    <w:p w:rsidR="00FB6488" w:rsidRPr="002A6C52" w:rsidRDefault="00FB6488" w:rsidP="00A91B44">
      <w:pPr>
        <w:pStyle w:val="Titlu3"/>
        <w:spacing w:before="120" w:after="120" w:line="240" w:lineRule="auto"/>
        <w:jc w:val="both"/>
        <w:rPr>
          <w:rFonts w:ascii="Trebuchet MS" w:hAnsi="Trebuchet MS"/>
          <w:color w:val="244061" w:themeColor="accent1" w:themeShade="80"/>
          <w:sz w:val="22"/>
          <w:szCs w:val="22"/>
          <w:lang w:eastAsia="ar-SA"/>
        </w:rPr>
      </w:pPr>
      <w:bookmarkStart w:id="25" w:name="_Toc501703444"/>
      <w:r w:rsidRPr="002A6C52">
        <w:rPr>
          <w:rFonts w:ascii="Trebuchet MS" w:hAnsi="Trebuchet MS"/>
          <w:b/>
          <w:color w:val="244061" w:themeColor="accent1" w:themeShade="80"/>
          <w:sz w:val="22"/>
          <w:szCs w:val="22"/>
        </w:rPr>
        <w:lastRenderedPageBreak/>
        <w:t>1.</w:t>
      </w:r>
      <w:r w:rsidR="00C20D47" w:rsidRPr="002A6C52">
        <w:rPr>
          <w:rFonts w:ascii="Trebuchet MS" w:hAnsi="Trebuchet MS"/>
          <w:b/>
          <w:color w:val="244061" w:themeColor="accent1" w:themeShade="80"/>
          <w:sz w:val="22"/>
          <w:szCs w:val="22"/>
        </w:rPr>
        <w:t>8</w:t>
      </w:r>
      <w:r w:rsidRPr="002A6C52">
        <w:rPr>
          <w:rFonts w:ascii="Trebuchet MS" w:hAnsi="Trebuchet MS"/>
          <w:b/>
          <w:color w:val="244061" w:themeColor="accent1" w:themeShade="80"/>
          <w:sz w:val="22"/>
          <w:szCs w:val="22"/>
        </w:rPr>
        <w:t xml:space="preserve">.2. </w:t>
      </w:r>
      <w:r w:rsidR="00AD7D0B" w:rsidRPr="002A6C52">
        <w:rPr>
          <w:rFonts w:ascii="Trebuchet MS" w:hAnsi="Trebuchet MS"/>
          <w:b/>
          <w:color w:val="244061" w:themeColor="accent1" w:themeShade="80"/>
          <w:sz w:val="22"/>
          <w:szCs w:val="22"/>
        </w:rPr>
        <w:t>C</w:t>
      </w:r>
      <w:r w:rsidRPr="002A6C52">
        <w:rPr>
          <w:rFonts w:ascii="Trebuchet MS" w:hAnsi="Trebuchet MS"/>
          <w:b/>
          <w:color w:val="244061" w:themeColor="accent1" w:themeShade="80"/>
          <w:sz w:val="22"/>
          <w:szCs w:val="22"/>
        </w:rPr>
        <w:t>ofinanțarea proprie</w:t>
      </w:r>
      <w:r w:rsidR="00AD7D0B" w:rsidRPr="002A6C52">
        <w:rPr>
          <w:rFonts w:ascii="Trebuchet MS" w:hAnsi="Trebuchet MS"/>
          <w:b/>
          <w:color w:val="244061" w:themeColor="accent1" w:themeShade="80"/>
          <w:sz w:val="22"/>
          <w:szCs w:val="22"/>
        </w:rPr>
        <w:t xml:space="preserve">  și cofinanțarea UE</w:t>
      </w:r>
      <w:bookmarkEnd w:id="24"/>
      <w:bookmarkEnd w:id="25"/>
    </w:p>
    <w:p w:rsidR="00F727FC" w:rsidRPr="00F727FC" w:rsidRDefault="00F727FC" w:rsidP="00F727FC">
      <w:pPr>
        <w:rPr>
          <w:rFonts w:ascii="Trebuchet MS" w:hAnsi="Trebuchet MS"/>
          <w:color w:val="244061" w:themeColor="accent1" w:themeShade="80"/>
        </w:rPr>
      </w:pPr>
      <w:r w:rsidRPr="00F727FC">
        <w:rPr>
          <w:rFonts w:ascii="Trebuchet MS" w:hAnsi="Trebuchet MS"/>
          <w:color w:val="244061" w:themeColor="accent1" w:themeShade="80"/>
        </w:rPr>
        <w:t>Contribuția eligibilă minimă a solicitantului reprezintă procentul din valoarea totală eligibilă a proiectului propus, care va fi suportat de solicitant, conform cerințelor prevăzute în documentul Orientări privind accesarea finanțărilor în cadrul Programului Operațional Capital Uman 2014-2020</w:t>
      </w:r>
    </w:p>
    <w:p w:rsidR="00F727FC" w:rsidRPr="00F727FC" w:rsidRDefault="00F727FC" w:rsidP="00F727FC">
      <w:pPr>
        <w:rPr>
          <w:rFonts w:ascii="Trebuchet MS" w:hAnsi="Trebuchet MS"/>
          <w:color w:val="244061" w:themeColor="accent1" w:themeShade="80"/>
        </w:rPr>
      </w:pPr>
      <w:r w:rsidRPr="00F727FC">
        <w:rPr>
          <w:rFonts w:ascii="Trebuchet MS" w:hAnsi="Trebuchet MS"/>
          <w:color w:val="244061" w:themeColor="accent1" w:themeShade="80"/>
        </w:rPr>
        <w:t xml:space="preserve">Pe parcursul implementării proiectului, cheltuielile necesare derulării proiectului angajate de Solicitant dar care nu fac parte din cheltuielile declarate eligibile în cadrul acestui apel vor fi suportate de către acesta. </w:t>
      </w:r>
    </w:p>
    <w:p w:rsidR="00F727FC" w:rsidRPr="00F727FC" w:rsidRDefault="00F727FC" w:rsidP="00F727FC">
      <w:pPr>
        <w:rPr>
          <w:rFonts w:ascii="Trebuchet MS" w:hAnsi="Trebuchet MS"/>
          <w:color w:val="244061" w:themeColor="accent1" w:themeShade="80"/>
        </w:rPr>
      </w:pPr>
      <w:r w:rsidRPr="00F727FC">
        <w:rPr>
          <w:rFonts w:ascii="Trebuchet MS" w:hAnsi="Trebuchet MS"/>
          <w:color w:val="244061" w:themeColor="accent1" w:themeShade="80"/>
        </w:rPr>
        <w:t>Valoarea cofinanțării private proprii se stabilește în funcție de tipul entității care are calitatea de solicitant sau, după caz, în funcție de tipul fiecărei entități care are calitatea de partener, aplicată la valoarea totală eligibilă pe care o gestionează în cadrul parteneriatului, după cum urmează:</w:t>
      </w:r>
    </w:p>
    <w:p w:rsidR="00F727FC" w:rsidRPr="00F727FC" w:rsidRDefault="00F727FC" w:rsidP="00F727FC">
      <w:pPr>
        <w:rPr>
          <w:rFonts w:ascii="Trebuchet MS" w:hAnsi="Trebuchet MS"/>
          <w:color w:val="244061" w:themeColor="accent1" w:themeShade="80"/>
        </w:rPr>
      </w:pPr>
    </w:p>
    <w:p w:rsidR="00946C47" w:rsidRPr="002A6C52" w:rsidRDefault="00F727FC" w:rsidP="00F727FC">
      <w:pPr>
        <w:rPr>
          <w:rFonts w:ascii="Trebuchet MS" w:hAnsi="Trebuchet MS"/>
          <w:color w:val="244061" w:themeColor="accent1" w:themeShade="80"/>
        </w:rPr>
      </w:pPr>
      <w:r w:rsidRPr="00F727FC">
        <w:rPr>
          <w:rFonts w:ascii="Trebuchet MS" w:hAnsi="Trebuchet MS"/>
          <w:color w:val="244061" w:themeColor="accent1" w:themeShade="80"/>
        </w:rPr>
        <w:t>Pe parcursul implementării proiectului, cheltuielile considerate neeligibile, dar necesare derulării proiectului vor fi suportate de către beneficiar.</w:t>
      </w:r>
    </w:p>
    <w:p w:rsidR="00046C53" w:rsidRPr="002A6C52" w:rsidRDefault="00046C53" w:rsidP="00946C47">
      <w:pPr>
        <w:rPr>
          <w:rFonts w:ascii="Trebuchet MS" w:hAnsi="Trebuchet MS"/>
          <w:color w:val="244061" w:themeColor="accent1" w:themeShade="80"/>
        </w:rPr>
        <w:sectPr w:rsidR="00046C53" w:rsidRPr="002A6C52" w:rsidSect="00046C53">
          <w:pgSz w:w="16838" w:h="11906" w:orient="landscape"/>
          <w:pgMar w:top="1276" w:right="289" w:bottom="992" w:left="567" w:header="136" w:footer="709" w:gutter="0"/>
          <w:cols w:space="708"/>
          <w:docGrid w:linePitch="360"/>
        </w:sectPr>
      </w:pPr>
    </w:p>
    <w:p w:rsidR="00052EFF" w:rsidRPr="002A6C52" w:rsidRDefault="00052EFF" w:rsidP="00A91B44">
      <w:pPr>
        <w:spacing w:before="120" w:after="120" w:line="240" w:lineRule="auto"/>
        <w:jc w:val="both"/>
        <w:rPr>
          <w:rFonts w:ascii="Trebuchet MS" w:hAnsi="Trebuchet MS"/>
          <w:b/>
          <w:color w:val="244061" w:themeColor="accent1" w:themeShade="80"/>
        </w:rPr>
      </w:pPr>
    </w:p>
    <w:p w:rsidR="00FB6488" w:rsidRPr="002A6C52" w:rsidRDefault="00FB6488" w:rsidP="00A91B44">
      <w:pPr>
        <w:pStyle w:val="Titlu1"/>
        <w:spacing w:before="120" w:after="120" w:line="240" w:lineRule="auto"/>
        <w:jc w:val="both"/>
        <w:rPr>
          <w:rFonts w:ascii="Trebuchet MS" w:hAnsi="Trebuchet MS"/>
          <w:b/>
          <w:color w:val="244061" w:themeColor="accent1" w:themeShade="80"/>
          <w:sz w:val="22"/>
          <w:szCs w:val="22"/>
        </w:rPr>
      </w:pPr>
      <w:bookmarkStart w:id="26" w:name="_Toc501703445"/>
      <w:r w:rsidRPr="002A6C52">
        <w:rPr>
          <w:rFonts w:ascii="Trebuchet MS" w:hAnsi="Trebuchet MS"/>
          <w:b/>
          <w:color w:val="244061" w:themeColor="accent1" w:themeShade="80"/>
          <w:sz w:val="22"/>
          <w:szCs w:val="22"/>
        </w:rPr>
        <w:t>CAPITOLUL 2. Reguli pentru acordarea finanțării</w:t>
      </w:r>
      <w:bookmarkEnd w:id="26"/>
    </w:p>
    <w:p w:rsidR="00FB6488" w:rsidRPr="002A6C52" w:rsidRDefault="00FB6488" w:rsidP="00A91B44">
      <w:pPr>
        <w:spacing w:before="120" w:after="120" w:line="240" w:lineRule="auto"/>
        <w:jc w:val="both"/>
        <w:rPr>
          <w:rFonts w:ascii="Trebuchet MS" w:hAnsi="Trebuchet MS"/>
          <w:color w:val="244061" w:themeColor="accent1" w:themeShade="80"/>
        </w:rPr>
      </w:pPr>
    </w:p>
    <w:p w:rsidR="00FB6488" w:rsidRPr="002A6C52" w:rsidRDefault="00FB6488" w:rsidP="00A91B44">
      <w:pPr>
        <w:keepNext/>
        <w:keepLines/>
        <w:spacing w:before="120" w:after="120" w:line="240" w:lineRule="auto"/>
        <w:jc w:val="both"/>
        <w:outlineLvl w:val="1"/>
        <w:rPr>
          <w:rFonts w:ascii="Trebuchet MS" w:hAnsi="Trebuchet MS"/>
          <w:b/>
          <w:color w:val="244061" w:themeColor="accent1" w:themeShade="80"/>
        </w:rPr>
      </w:pPr>
      <w:bookmarkStart w:id="27" w:name="_Toc444523807"/>
      <w:bookmarkStart w:id="28" w:name="_Toc501703446"/>
      <w:bookmarkStart w:id="29" w:name="_Toc448926438"/>
      <w:r w:rsidRPr="002A6C52">
        <w:rPr>
          <w:rFonts w:ascii="Trebuchet MS" w:hAnsi="Trebuchet MS"/>
          <w:b/>
          <w:color w:val="244061" w:themeColor="accent1" w:themeShade="80"/>
        </w:rPr>
        <w:t>2.1  Eligibilitatea solicitantului/ partenerilor</w:t>
      </w:r>
      <w:bookmarkEnd w:id="27"/>
      <w:bookmarkEnd w:id="28"/>
      <w:r w:rsidRPr="002A6C52">
        <w:rPr>
          <w:rFonts w:ascii="Trebuchet MS" w:hAnsi="Trebuchet MS"/>
          <w:b/>
          <w:color w:val="244061" w:themeColor="accent1" w:themeShade="80"/>
        </w:rPr>
        <w:t xml:space="preserve"> </w:t>
      </w:r>
      <w:bookmarkEnd w:id="29"/>
    </w:p>
    <w:p w:rsidR="00FB6488" w:rsidRPr="002A6C52" w:rsidRDefault="00FB6488" w:rsidP="00130F03">
      <w:pPr>
        <w:spacing w:before="120" w:after="120" w:line="240" w:lineRule="auto"/>
        <w:jc w:val="both"/>
        <w:rPr>
          <w:rFonts w:ascii="Trebuchet MS" w:eastAsia="MS Mincho" w:hAnsi="Trebuchet MS"/>
          <w:color w:val="244061" w:themeColor="accent1" w:themeShade="80"/>
        </w:rPr>
      </w:pPr>
      <w:bookmarkStart w:id="30" w:name="_Toc444523808"/>
      <w:bookmarkStart w:id="31" w:name="_Toc448926439"/>
      <w:r w:rsidRPr="002A6C52">
        <w:rPr>
          <w:rFonts w:ascii="Trebuchet MS" w:eastAsia="MS Mincho" w:hAnsi="Trebuchet MS"/>
          <w:color w:val="244061" w:themeColor="accent1" w:themeShade="80"/>
        </w:rPr>
        <w:t xml:space="preserve">Se va avea în vedere capitolul relevant din </w:t>
      </w:r>
      <w:r w:rsidRPr="002A6C52">
        <w:rPr>
          <w:rFonts w:ascii="Trebuchet MS" w:eastAsia="MS Mincho" w:hAnsi="Trebuchet MS"/>
          <w:i/>
          <w:color w:val="244061" w:themeColor="accent1" w:themeShade="80"/>
        </w:rPr>
        <w:t>Orientări privind accesarea finanțărilor în cadrul POCU 2014-2020</w:t>
      </w:r>
      <w:r w:rsidR="00AD16BE" w:rsidRPr="002A6C52">
        <w:rPr>
          <w:rFonts w:ascii="Trebuchet MS" w:eastAsia="MS Mincho" w:hAnsi="Trebuchet MS"/>
          <w:i/>
          <w:color w:val="244061" w:themeColor="accent1" w:themeShade="80"/>
        </w:rPr>
        <w:t xml:space="preserve">, </w:t>
      </w:r>
      <w:r w:rsidR="00AD16BE" w:rsidRPr="002A6C52">
        <w:rPr>
          <w:rFonts w:ascii="Trebuchet MS" w:eastAsia="MS Mincho" w:hAnsi="Trebuchet MS"/>
          <w:color w:val="244061" w:themeColor="accent1" w:themeShade="80"/>
        </w:rPr>
        <w:t>cu modificările şi completările ulterioare</w:t>
      </w:r>
      <w:r w:rsidR="00AD16BE" w:rsidRPr="002A6C52">
        <w:rPr>
          <w:rFonts w:ascii="Trebuchet MS" w:hAnsi="Trebuchet MS"/>
          <w:i/>
          <w:color w:val="244061" w:themeColor="accent1" w:themeShade="80"/>
        </w:rPr>
        <w:t>,</w:t>
      </w:r>
      <w:r w:rsidR="00174500" w:rsidRPr="002A6C52">
        <w:rPr>
          <w:rFonts w:ascii="Trebuchet MS" w:eastAsia="MS Mincho" w:hAnsi="Trebuchet MS"/>
          <w:i/>
          <w:color w:val="244061" w:themeColor="accent1" w:themeShade="80"/>
        </w:rPr>
        <w:t xml:space="preserve"> </w:t>
      </w:r>
      <w:r w:rsidR="00174500" w:rsidRPr="002A6C52">
        <w:rPr>
          <w:rFonts w:ascii="Trebuchet MS" w:hAnsi="Trebuchet MS"/>
          <w:color w:val="244061" w:themeColor="accent1" w:themeShade="80"/>
        </w:rPr>
        <w:t xml:space="preserve">disponibil la </w:t>
      </w:r>
      <w:hyperlink r:id="rId11" w:anchor="implementare-program" w:history="1">
        <w:r w:rsidR="00B507F1" w:rsidRPr="002A6C52">
          <w:rPr>
            <w:rStyle w:val="Hyperlink"/>
            <w:rFonts w:ascii="Trebuchet MS" w:hAnsi="Trebuchet MS"/>
            <w:color w:val="244061" w:themeColor="accent1" w:themeShade="80"/>
          </w:rPr>
          <w:t>http://www.fonduri-ue.ro/pocu-2014#implementare-program</w:t>
        </w:r>
      </w:hyperlink>
      <w:r w:rsidR="00B507F1" w:rsidRPr="002A6C52">
        <w:rPr>
          <w:rFonts w:ascii="Trebuchet MS" w:hAnsi="Trebuchet MS"/>
          <w:color w:val="244061" w:themeColor="accent1" w:themeShade="80"/>
        </w:rPr>
        <w:t xml:space="preserve"> </w:t>
      </w:r>
    </w:p>
    <w:bookmarkEnd w:id="30"/>
    <w:bookmarkEnd w:id="31"/>
    <w:p w:rsidR="00FB6488" w:rsidRPr="002A6C52" w:rsidRDefault="00FB6488" w:rsidP="00130F03">
      <w:pPr>
        <w:spacing w:before="120" w:after="120" w:line="240" w:lineRule="auto"/>
        <w:jc w:val="both"/>
        <w:rPr>
          <w:rFonts w:ascii="Trebuchet MS" w:hAnsi="Trebuchet MS"/>
          <w:color w:val="244061" w:themeColor="accent1" w:themeShade="80"/>
        </w:rPr>
      </w:pPr>
    </w:p>
    <w:p w:rsidR="00FB6488" w:rsidRPr="002A6C52" w:rsidRDefault="00FB6488" w:rsidP="00130F03">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2" w:name="_Toc501703447"/>
      <w:r w:rsidRPr="002A6C52">
        <w:rPr>
          <w:rFonts w:ascii="Trebuchet MS" w:hAnsi="Trebuchet MS" w:cs="Times New Roman"/>
          <w:b/>
          <w:color w:val="244061" w:themeColor="accent1" w:themeShade="80"/>
          <w:sz w:val="22"/>
          <w:szCs w:val="22"/>
        </w:rPr>
        <w:t>2.2. Eligibilitatea proiectului</w:t>
      </w:r>
      <w:bookmarkEnd w:id="32"/>
      <w:r w:rsidRPr="002A6C52">
        <w:rPr>
          <w:rFonts w:ascii="Trebuchet MS" w:hAnsi="Trebuchet MS" w:cs="Times New Roman"/>
          <w:b/>
          <w:color w:val="244061" w:themeColor="accent1" w:themeShade="80"/>
          <w:sz w:val="22"/>
          <w:szCs w:val="22"/>
        </w:rPr>
        <w:t xml:space="preserve"> </w:t>
      </w:r>
    </w:p>
    <w:p w:rsidR="00A70E92" w:rsidRPr="002A6C52" w:rsidRDefault="00FB6488" w:rsidP="00130F03">
      <w:pPr>
        <w:spacing w:before="120" w:after="120" w:line="240" w:lineRule="auto"/>
        <w:jc w:val="both"/>
        <w:rPr>
          <w:rFonts w:ascii="Trebuchet MS" w:hAnsi="Trebuchet MS"/>
          <w:color w:val="244061" w:themeColor="accent1" w:themeShade="80"/>
        </w:rPr>
      </w:pPr>
      <w:r w:rsidRPr="002A6C52">
        <w:rPr>
          <w:rFonts w:ascii="Trebuchet MS" w:eastAsia="MS Mincho" w:hAnsi="Trebuchet MS"/>
          <w:color w:val="244061" w:themeColor="accent1" w:themeShade="80"/>
        </w:rPr>
        <w:t xml:space="preserve">Se va avea în vedere capitolul relevant din </w:t>
      </w:r>
      <w:r w:rsidRPr="002A6C52">
        <w:rPr>
          <w:rFonts w:ascii="Trebuchet MS" w:eastAsia="MS Mincho" w:hAnsi="Trebuchet MS"/>
          <w:i/>
          <w:color w:val="244061" w:themeColor="accent1" w:themeShade="80"/>
        </w:rPr>
        <w:t>Orientări privind accesarea finanțărilor în cadrul POCU 2014-2020</w:t>
      </w:r>
      <w:r w:rsidR="00AD16BE" w:rsidRPr="002A6C52">
        <w:rPr>
          <w:rFonts w:ascii="Trebuchet MS" w:eastAsia="MS Mincho" w:hAnsi="Trebuchet MS"/>
          <w:i/>
          <w:color w:val="244061" w:themeColor="accent1" w:themeShade="80"/>
        </w:rPr>
        <w:t xml:space="preserve">, </w:t>
      </w:r>
      <w:r w:rsidR="00AD16BE" w:rsidRPr="002A6C52">
        <w:rPr>
          <w:rFonts w:ascii="Trebuchet MS" w:eastAsia="MS Mincho" w:hAnsi="Trebuchet MS"/>
          <w:color w:val="244061" w:themeColor="accent1" w:themeShade="80"/>
        </w:rPr>
        <w:t>cu modificările și completările ulterioare</w:t>
      </w:r>
      <w:r w:rsidR="00AD16BE" w:rsidRPr="002A6C52">
        <w:rPr>
          <w:rFonts w:ascii="Trebuchet MS" w:hAnsi="Trebuchet MS"/>
          <w:color w:val="244061" w:themeColor="accent1" w:themeShade="80"/>
        </w:rPr>
        <w:t xml:space="preserve">, </w:t>
      </w:r>
      <w:r w:rsidR="00174500" w:rsidRPr="002A6C52">
        <w:rPr>
          <w:rFonts w:ascii="Trebuchet MS" w:hAnsi="Trebuchet MS"/>
          <w:color w:val="244061" w:themeColor="accent1" w:themeShade="80"/>
        </w:rPr>
        <w:t xml:space="preserve">disponibil la </w:t>
      </w:r>
      <w:hyperlink r:id="rId12" w:anchor="implementare-program" w:history="1">
        <w:r w:rsidR="00B507F1" w:rsidRPr="002A6C52">
          <w:rPr>
            <w:rStyle w:val="Hyperlink"/>
            <w:rFonts w:ascii="Trebuchet MS" w:hAnsi="Trebuchet MS"/>
            <w:color w:val="244061" w:themeColor="accent1" w:themeShade="80"/>
          </w:rPr>
          <w:t>http://www.fonduri-ue.ro/pocu-2014#implementare-program</w:t>
        </w:r>
      </w:hyperlink>
      <w:r w:rsidR="00B507F1" w:rsidRPr="002A6C52">
        <w:rPr>
          <w:rFonts w:ascii="Trebuchet MS" w:hAnsi="Trebuchet MS"/>
          <w:color w:val="244061" w:themeColor="accent1" w:themeShade="80"/>
        </w:rPr>
        <w:t xml:space="preserve"> </w:t>
      </w:r>
    </w:p>
    <w:p w:rsidR="00A70E92" w:rsidRPr="002A6C52" w:rsidRDefault="00A70E92" w:rsidP="00130F03">
      <w:pPr>
        <w:spacing w:before="120" w:after="120" w:line="240" w:lineRule="auto"/>
        <w:jc w:val="both"/>
        <w:rPr>
          <w:rFonts w:ascii="Trebuchet MS" w:hAnsi="Trebuchet MS"/>
          <w:b/>
          <w:color w:val="244061" w:themeColor="accent1" w:themeShade="80"/>
        </w:rPr>
        <w:sectPr w:rsidR="00A70E92" w:rsidRPr="002A6C52" w:rsidSect="007561DE">
          <w:pgSz w:w="11906" w:h="16838"/>
          <w:pgMar w:top="289" w:right="992" w:bottom="567" w:left="1276" w:header="136" w:footer="709" w:gutter="0"/>
          <w:cols w:space="708"/>
          <w:docGrid w:linePitch="360"/>
        </w:sectPr>
      </w:pPr>
    </w:p>
    <w:p w:rsidR="008D1AA4" w:rsidRPr="002A6C52" w:rsidRDefault="00FB6488" w:rsidP="00A91B44">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33" w:name="_Toc501703448"/>
      <w:r w:rsidRPr="002A6C52">
        <w:rPr>
          <w:rFonts w:ascii="Trebuchet MS" w:hAnsi="Trebuchet MS" w:cs="Times New Roman"/>
          <w:b/>
          <w:color w:val="244061" w:themeColor="accent1" w:themeShade="80"/>
          <w:sz w:val="22"/>
          <w:szCs w:val="22"/>
        </w:rPr>
        <w:lastRenderedPageBreak/>
        <w:t xml:space="preserve">2.3. </w:t>
      </w:r>
      <w:bookmarkStart w:id="34" w:name="_Toc435003200"/>
      <w:bookmarkStart w:id="35" w:name="_Toc442084046"/>
      <w:r w:rsidR="008D1AA4" w:rsidRPr="002A6C52">
        <w:rPr>
          <w:rFonts w:ascii="Trebuchet MS" w:hAnsi="Trebuchet MS" w:cs="Times New Roman"/>
          <w:b/>
          <w:color w:val="244061" w:themeColor="accent1" w:themeShade="80"/>
          <w:sz w:val="22"/>
          <w:szCs w:val="22"/>
        </w:rPr>
        <w:t>Încadrarea cheltuielilor</w:t>
      </w:r>
      <w:bookmarkEnd w:id="33"/>
    </w:p>
    <w:p w:rsidR="008D1AA4" w:rsidRPr="002A6C52" w:rsidRDefault="008D1AA4" w:rsidP="00A91B44">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Listă orientativă p</w:t>
      </w:r>
      <w:r w:rsidR="00343F66" w:rsidRPr="002A6C52">
        <w:rPr>
          <w:rFonts w:ascii="Trebuchet MS" w:hAnsi="Trebuchet MS"/>
          <w:color w:val="244061" w:themeColor="accent1" w:themeShade="80"/>
        </w:rPr>
        <w:t xml:space="preserve">rivind încadrarea cheltuielilor </w:t>
      </w:r>
      <w:r w:rsidRPr="002A6C52">
        <w:rPr>
          <w:rFonts w:ascii="Trebuchet MS" w:hAnsi="Trebuchet MS"/>
          <w:color w:val="244061" w:themeColor="accent1" w:themeShade="80"/>
        </w:rPr>
        <w:t>eligibile aferente proiectului în categoriile/ subcategoriile de cheltuieli conform MySMIS:</w:t>
      </w:r>
    </w:p>
    <w:p w:rsidR="00DD4C99" w:rsidRPr="002A6C52" w:rsidRDefault="00DD4C99" w:rsidP="00A91B44">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În contextul prezentului ghid decontarea cheltuielilor se realizează pe bază de costuri reale.</w:t>
      </w:r>
    </w:p>
    <w:p w:rsidR="00130F03" w:rsidRPr="002A6C52" w:rsidRDefault="00130F03" w:rsidP="00C24360">
      <w:pPr>
        <w:tabs>
          <w:tab w:val="left" w:pos="9639"/>
        </w:tabs>
        <w:spacing w:before="120" w:after="120" w:line="240" w:lineRule="auto"/>
        <w:ind w:right="592"/>
        <w:jc w:val="both"/>
        <w:rPr>
          <w:rFonts w:ascii="Trebuchet MS" w:hAnsi="Trebuchet MS"/>
          <w:b/>
          <w:color w:val="244061" w:themeColor="accent1" w:themeShade="80"/>
        </w:rPr>
      </w:pPr>
    </w:p>
    <w:tbl>
      <w:tblPr>
        <w:tblStyle w:val="Tabelgril"/>
        <w:tblW w:w="4704" w:type="pct"/>
        <w:tblInd w:w="-5" w:type="dxa"/>
        <w:tblLayout w:type="fixed"/>
        <w:tblLook w:val="04A0" w:firstRow="1" w:lastRow="0" w:firstColumn="1" w:lastColumn="0" w:noHBand="0" w:noVBand="1"/>
      </w:tblPr>
      <w:tblGrid>
        <w:gridCol w:w="1829"/>
        <w:gridCol w:w="2396"/>
        <w:gridCol w:w="6074"/>
        <w:gridCol w:w="4940"/>
      </w:tblGrid>
      <w:tr w:rsidR="002A6C52" w:rsidRPr="002A6C52" w:rsidTr="005063C7">
        <w:tc>
          <w:tcPr>
            <w:tcW w:w="5000" w:type="pct"/>
            <w:gridSpan w:val="4"/>
            <w:shd w:val="clear" w:color="auto" w:fill="F2DBDB" w:themeFill="accent2" w:themeFillTint="33"/>
          </w:tcPr>
          <w:p w:rsidR="005063C7" w:rsidRPr="002A6C52" w:rsidRDefault="005063C7" w:rsidP="00215CAC">
            <w:pPr>
              <w:spacing w:after="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Cheltuieli directe </w:t>
            </w:r>
          </w:p>
          <w:p w:rsidR="005063C7" w:rsidRPr="002A6C52" w:rsidRDefault="005063C7" w:rsidP="00215CAC">
            <w:pPr>
              <w:spacing w:after="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Cheltuielile eligibile</w:t>
            </w:r>
            <w:r w:rsidRPr="002A6C52">
              <w:rPr>
                <w:rFonts w:ascii="Trebuchet MS" w:hAnsi="Trebuchet MS"/>
                <w:color w:val="244061" w:themeColor="accent1" w:themeShade="80"/>
              </w:rPr>
              <w:t xml:space="preserve"> </w:t>
            </w:r>
            <w:r w:rsidRPr="002A6C52">
              <w:rPr>
                <w:rFonts w:ascii="Trebuchet MS" w:hAnsi="Trebuchet MS"/>
                <w:b/>
                <w:color w:val="244061" w:themeColor="accent1" w:themeShade="80"/>
              </w:rPr>
              <w:t xml:space="preserve">directe </w:t>
            </w:r>
            <w:r w:rsidRPr="002A6C52">
              <w:rPr>
                <w:rFonts w:ascii="Trebuchet MS" w:hAnsi="Trebuchet MS"/>
                <w:color w:val="244061" w:themeColor="accent1" w:themeShade="80"/>
              </w:rPr>
              <w:t xml:space="preserve">reprezintă cheltuieli care pot fi atribuite unei anumite activități individuale din cadrul proiectului şi pentru care este demonstrată legătura cu activitatea/ sub activitatea în cauză </w:t>
            </w:r>
          </w:p>
        </w:tc>
      </w:tr>
      <w:tr w:rsidR="002A6C52" w:rsidRPr="002A6C52" w:rsidTr="005063C7">
        <w:tc>
          <w:tcPr>
            <w:tcW w:w="600" w:type="pct"/>
            <w:tcBorders>
              <w:bottom w:val="single" w:sz="4" w:space="0" w:color="auto"/>
            </w:tcBorders>
            <w:shd w:val="clear" w:color="auto" w:fill="F2DBDB" w:themeFill="accent2" w:themeFillTint="33"/>
          </w:tcPr>
          <w:p w:rsidR="005063C7" w:rsidRPr="002A6C52" w:rsidRDefault="005063C7" w:rsidP="00215CAC">
            <w:pPr>
              <w:spacing w:after="0" w:line="240" w:lineRule="auto"/>
              <w:jc w:val="both"/>
              <w:rPr>
                <w:rFonts w:ascii="Trebuchet MS" w:hAnsi="Trebuchet MS"/>
                <w:b/>
                <w:color w:val="244061" w:themeColor="accent1" w:themeShade="80"/>
              </w:rPr>
            </w:pPr>
          </w:p>
        </w:tc>
        <w:tc>
          <w:tcPr>
            <w:tcW w:w="786" w:type="pct"/>
            <w:shd w:val="clear" w:color="auto" w:fill="F2DBDB" w:themeFill="accent2" w:themeFillTint="33"/>
            <w:vAlign w:val="center"/>
          </w:tcPr>
          <w:p w:rsidR="005063C7" w:rsidRPr="002A6C52" w:rsidRDefault="005063C7" w:rsidP="00215CAC">
            <w:pPr>
              <w:spacing w:after="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Categorie MySMIS</w:t>
            </w:r>
          </w:p>
        </w:tc>
        <w:tc>
          <w:tcPr>
            <w:tcW w:w="1993" w:type="pct"/>
            <w:shd w:val="clear" w:color="auto" w:fill="F2DBDB" w:themeFill="accent2" w:themeFillTint="33"/>
            <w:vAlign w:val="center"/>
          </w:tcPr>
          <w:p w:rsidR="005063C7" w:rsidRPr="002A6C52" w:rsidRDefault="005063C7" w:rsidP="00215CAC">
            <w:pPr>
              <w:spacing w:after="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Subcategorie MySMIS</w:t>
            </w:r>
          </w:p>
        </w:tc>
        <w:tc>
          <w:tcPr>
            <w:tcW w:w="1621" w:type="pct"/>
            <w:shd w:val="clear" w:color="auto" w:fill="F2DBDB" w:themeFill="accent2" w:themeFillTint="33"/>
            <w:vAlign w:val="center"/>
          </w:tcPr>
          <w:p w:rsidR="005063C7" w:rsidRPr="002A6C52" w:rsidRDefault="005063C7" w:rsidP="00215CAC">
            <w:pPr>
              <w:spacing w:after="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Subcategoria (descrierea cheltuielii) conține:</w:t>
            </w:r>
          </w:p>
        </w:tc>
      </w:tr>
      <w:tr w:rsidR="002A6C52" w:rsidRPr="002A6C52" w:rsidTr="005063C7">
        <w:tc>
          <w:tcPr>
            <w:tcW w:w="600" w:type="pct"/>
            <w:vMerge w:val="restart"/>
            <w:shd w:val="clear" w:color="auto" w:fill="F2DBDB" w:themeFill="accent2" w:themeFillTint="33"/>
          </w:tcPr>
          <w:p w:rsidR="005063C7" w:rsidRPr="002A6C52" w:rsidRDefault="005063C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 xml:space="preserve">Cheltuielile eligibile directe </w:t>
            </w:r>
          </w:p>
        </w:tc>
        <w:tc>
          <w:tcPr>
            <w:tcW w:w="786" w:type="pct"/>
            <w:shd w:val="clear" w:color="auto" w:fill="auto"/>
            <w:vAlign w:val="center"/>
          </w:tcPr>
          <w:p w:rsidR="005063C7" w:rsidRPr="002A6C52" w:rsidRDefault="005063C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9-Cheltuieli aferente managementului de proiect</w:t>
            </w:r>
          </w:p>
        </w:tc>
        <w:tc>
          <w:tcPr>
            <w:tcW w:w="1993" w:type="pct"/>
            <w:shd w:val="clear" w:color="auto" w:fill="auto"/>
          </w:tcPr>
          <w:p w:rsidR="005063C7" w:rsidRPr="002A6C52" w:rsidRDefault="005063C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23-Cheltuieli salariale cu managerul de proiect</w:t>
            </w:r>
          </w:p>
        </w:tc>
        <w:tc>
          <w:tcPr>
            <w:tcW w:w="1621" w:type="pct"/>
            <w:shd w:val="clear" w:color="auto" w:fill="auto"/>
          </w:tcPr>
          <w:p w:rsidR="005063C7" w:rsidRPr="002A6C52" w:rsidRDefault="005063C7" w:rsidP="005063C7">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Salariu manager de proiect</w:t>
            </w:r>
          </w:p>
        </w:tc>
      </w:tr>
      <w:tr w:rsidR="002A6C52" w:rsidRPr="002A6C52" w:rsidTr="005063C7">
        <w:tc>
          <w:tcPr>
            <w:tcW w:w="600" w:type="pct"/>
            <w:vMerge/>
            <w:shd w:val="clear" w:color="auto" w:fill="B8CCE4" w:themeFill="accent1" w:themeFillTint="66"/>
          </w:tcPr>
          <w:p w:rsidR="005063C7" w:rsidRPr="002A6C52" w:rsidRDefault="005063C7" w:rsidP="00215CAC">
            <w:pPr>
              <w:spacing w:after="0" w:line="240" w:lineRule="auto"/>
              <w:jc w:val="both"/>
              <w:rPr>
                <w:rFonts w:ascii="Trebuchet MS" w:hAnsi="Trebuchet MS"/>
                <w:color w:val="244061" w:themeColor="accent1" w:themeShade="80"/>
              </w:rPr>
            </w:pPr>
          </w:p>
        </w:tc>
        <w:tc>
          <w:tcPr>
            <w:tcW w:w="786" w:type="pct"/>
            <w:vMerge w:val="restart"/>
            <w:vAlign w:val="center"/>
          </w:tcPr>
          <w:p w:rsidR="005063C7" w:rsidRPr="002A6C52" w:rsidRDefault="005063C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25-Cheltuieli salariale</w:t>
            </w:r>
          </w:p>
        </w:tc>
        <w:tc>
          <w:tcPr>
            <w:tcW w:w="1993" w:type="pct"/>
          </w:tcPr>
          <w:p w:rsidR="005063C7" w:rsidRPr="002A6C52" w:rsidRDefault="005063C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83 - Cheltuieli salariale cu personalul implicat in implementarea proiectului (în derularea activităților, altele decât management de proiect)</w:t>
            </w:r>
          </w:p>
        </w:tc>
        <w:tc>
          <w:tcPr>
            <w:tcW w:w="1621" w:type="pct"/>
          </w:tcPr>
          <w:p w:rsidR="005063C7" w:rsidRPr="002A6C52" w:rsidRDefault="005063C7" w:rsidP="005063C7">
            <w:pPr>
              <w:numPr>
                <w:ilvl w:val="0"/>
                <w:numId w:val="12"/>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Salarii pentru personalul implicat in implementarea proiectului altele decât management de proiect.</w:t>
            </w:r>
          </w:p>
        </w:tc>
      </w:tr>
      <w:tr w:rsidR="002A6C52" w:rsidRPr="002A6C52" w:rsidTr="005063C7">
        <w:tc>
          <w:tcPr>
            <w:tcW w:w="600" w:type="pct"/>
            <w:vMerge/>
            <w:shd w:val="clear" w:color="auto" w:fill="B8CCE4" w:themeFill="accent1" w:themeFillTint="66"/>
          </w:tcPr>
          <w:p w:rsidR="005063C7" w:rsidRPr="002A6C52" w:rsidRDefault="005063C7" w:rsidP="00215CAC">
            <w:pPr>
              <w:spacing w:after="0" w:line="240" w:lineRule="auto"/>
              <w:jc w:val="both"/>
              <w:rPr>
                <w:rFonts w:ascii="Trebuchet MS" w:hAnsi="Trebuchet MS"/>
                <w:color w:val="244061" w:themeColor="accent1" w:themeShade="80"/>
              </w:rPr>
            </w:pPr>
          </w:p>
        </w:tc>
        <w:tc>
          <w:tcPr>
            <w:tcW w:w="786" w:type="pct"/>
            <w:vMerge/>
            <w:vAlign w:val="center"/>
          </w:tcPr>
          <w:p w:rsidR="005063C7" w:rsidRPr="002A6C52" w:rsidRDefault="005063C7" w:rsidP="00215CAC">
            <w:pPr>
              <w:spacing w:after="0" w:line="240" w:lineRule="auto"/>
              <w:jc w:val="both"/>
              <w:rPr>
                <w:rFonts w:ascii="Trebuchet MS" w:hAnsi="Trebuchet MS"/>
                <w:color w:val="244061" w:themeColor="accent1" w:themeShade="80"/>
              </w:rPr>
            </w:pPr>
          </w:p>
        </w:tc>
        <w:tc>
          <w:tcPr>
            <w:tcW w:w="1993" w:type="pct"/>
          </w:tcPr>
          <w:p w:rsidR="005063C7" w:rsidRPr="002A6C52" w:rsidRDefault="005063C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164 - Contribuții sociale aferente cheltuielilor salariale şi cheltuielilor asimilate acestora (contribuții angajați şi angajatori)</w:t>
            </w:r>
          </w:p>
        </w:tc>
        <w:tc>
          <w:tcPr>
            <w:tcW w:w="1621" w:type="pct"/>
          </w:tcPr>
          <w:p w:rsidR="005063C7" w:rsidRPr="002A6C52" w:rsidRDefault="005063C7" w:rsidP="005063C7">
            <w:pPr>
              <w:numPr>
                <w:ilvl w:val="0"/>
                <w:numId w:val="12"/>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Contribuții angajat şi angajator pentru manager de proiect</w:t>
            </w:r>
          </w:p>
        </w:tc>
      </w:tr>
      <w:tr w:rsidR="002A6C52" w:rsidRPr="002A6C52" w:rsidTr="003343B8">
        <w:trPr>
          <w:trHeight w:val="2494"/>
        </w:trPr>
        <w:tc>
          <w:tcPr>
            <w:tcW w:w="600" w:type="pct"/>
            <w:vMerge/>
            <w:shd w:val="clear" w:color="auto" w:fill="B8CCE4" w:themeFill="accent1" w:themeFillTint="66"/>
          </w:tcPr>
          <w:p w:rsidR="00F149B6" w:rsidRPr="002A6C52" w:rsidRDefault="00F149B6" w:rsidP="00215CAC">
            <w:pPr>
              <w:spacing w:after="0" w:line="240" w:lineRule="auto"/>
              <w:jc w:val="both"/>
              <w:rPr>
                <w:rFonts w:ascii="Trebuchet MS" w:hAnsi="Trebuchet MS"/>
                <w:color w:val="244061" w:themeColor="accent1" w:themeShade="80"/>
              </w:rPr>
            </w:pPr>
          </w:p>
        </w:tc>
        <w:tc>
          <w:tcPr>
            <w:tcW w:w="786" w:type="pct"/>
            <w:vMerge w:val="restart"/>
            <w:vAlign w:val="center"/>
          </w:tcPr>
          <w:p w:rsidR="00F149B6" w:rsidRPr="002A6C52" w:rsidRDefault="00F149B6" w:rsidP="003343B8">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29-Cheltuieli cu</w:t>
            </w:r>
          </w:p>
          <w:p w:rsidR="00F149B6" w:rsidRPr="002A6C52" w:rsidRDefault="00F149B6" w:rsidP="003343B8">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servicii</w:t>
            </w:r>
          </w:p>
          <w:p w:rsidR="00F149B6" w:rsidRPr="002A6C52" w:rsidRDefault="00F149B6" w:rsidP="002152D8">
            <w:pPr>
              <w:spacing w:after="0" w:line="240" w:lineRule="auto"/>
              <w:jc w:val="both"/>
              <w:rPr>
                <w:rFonts w:ascii="Trebuchet MS" w:hAnsi="Trebuchet MS"/>
                <w:color w:val="244061" w:themeColor="accent1" w:themeShade="80"/>
              </w:rPr>
            </w:pPr>
          </w:p>
        </w:tc>
        <w:tc>
          <w:tcPr>
            <w:tcW w:w="1993" w:type="pct"/>
            <w:vAlign w:val="center"/>
          </w:tcPr>
          <w:p w:rsidR="00F149B6" w:rsidRPr="002A6C52" w:rsidRDefault="00F149B6" w:rsidP="003343B8">
            <w:pPr>
              <w:spacing w:after="0" w:line="240" w:lineRule="auto"/>
              <w:rPr>
                <w:rFonts w:ascii="Trebuchet MS" w:hAnsi="Trebuchet MS"/>
                <w:color w:val="244061" w:themeColor="accent1" w:themeShade="80"/>
              </w:rPr>
            </w:pPr>
            <w:r w:rsidRPr="002A6C52">
              <w:rPr>
                <w:rFonts w:ascii="Trebuchet MS" w:hAnsi="Trebuchet MS"/>
                <w:color w:val="244061" w:themeColor="accent1" w:themeShade="80"/>
              </w:rPr>
              <w:t>Cheltuieli cu servicii medicale</w:t>
            </w:r>
          </w:p>
        </w:tc>
        <w:tc>
          <w:tcPr>
            <w:tcW w:w="1621" w:type="pct"/>
            <w:vAlign w:val="center"/>
          </w:tcPr>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Cheltuieli cu tratamentul precoce al persoanelor infectate cu HIV/SIDA</w:t>
            </w:r>
          </w:p>
        </w:tc>
      </w:tr>
      <w:tr w:rsidR="002A6C52" w:rsidRPr="002A6C52" w:rsidTr="003343B8">
        <w:trPr>
          <w:trHeight w:val="2494"/>
        </w:trPr>
        <w:tc>
          <w:tcPr>
            <w:tcW w:w="600" w:type="pct"/>
            <w:shd w:val="clear" w:color="auto" w:fill="B8CCE4" w:themeFill="accent1" w:themeFillTint="66"/>
          </w:tcPr>
          <w:p w:rsidR="00F149B6" w:rsidRPr="002A6C52" w:rsidRDefault="00F149B6" w:rsidP="00215CAC">
            <w:pPr>
              <w:spacing w:after="0" w:line="240" w:lineRule="auto"/>
              <w:jc w:val="both"/>
              <w:rPr>
                <w:rFonts w:ascii="Trebuchet MS" w:hAnsi="Trebuchet MS"/>
                <w:color w:val="244061" w:themeColor="accent1" w:themeShade="80"/>
              </w:rPr>
            </w:pPr>
          </w:p>
        </w:tc>
        <w:tc>
          <w:tcPr>
            <w:tcW w:w="786" w:type="pct"/>
            <w:vMerge/>
            <w:vAlign w:val="center"/>
          </w:tcPr>
          <w:p w:rsidR="00F149B6" w:rsidRPr="002A6C52" w:rsidRDefault="00F149B6" w:rsidP="002152D8">
            <w:pPr>
              <w:spacing w:after="0" w:line="240" w:lineRule="auto"/>
              <w:jc w:val="both"/>
              <w:rPr>
                <w:rFonts w:ascii="Trebuchet MS" w:hAnsi="Trebuchet MS"/>
                <w:color w:val="244061" w:themeColor="accent1" w:themeShade="80"/>
              </w:rPr>
            </w:pPr>
          </w:p>
        </w:tc>
        <w:tc>
          <w:tcPr>
            <w:tcW w:w="1993" w:type="pct"/>
            <w:vAlign w:val="center"/>
          </w:tcPr>
          <w:p w:rsidR="00F149B6" w:rsidRPr="002A6C52" w:rsidRDefault="00F149B6" w:rsidP="003343B8">
            <w:pPr>
              <w:spacing w:after="0" w:line="240" w:lineRule="auto"/>
              <w:rPr>
                <w:rFonts w:ascii="Trebuchet MS" w:hAnsi="Trebuchet MS"/>
                <w:color w:val="244061" w:themeColor="accent1" w:themeShade="80"/>
              </w:rPr>
            </w:pPr>
            <w:r w:rsidRPr="002A6C52">
              <w:rPr>
                <w:rFonts w:ascii="Trebuchet MS" w:hAnsi="Trebuchet MS"/>
                <w:color w:val="244061" w:themeColor="accent1" w:themeShade="80"/>
              </w:rPr>
              <w:t>104 - cheltuieli cu servicii pentru organizarea de evenimente și cursuri de formare</w:t>
            </w:r>
          </w:p>
        </w:tc>
        <w:tc>
          <w:tcPr>
            <w:tcW w:w="1621" w:type="pct"/>
            <w:vAlign w:val="center"/>
          </w:tcPr>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Cheltuieli pentru închiriere sală, echipamente/dotări;</w:t>
            </w:r>
          </w:p>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Cheltuieli pentru onorarii aferente lectorilor/moderatorilor/vorbitorilor cheie in cadrul unui eveniment, precum și persoane care participă/contribuie la realizarea evenimentului;</w:t>
            </w:r>
          </w:p>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Cheltuieli pentru editare/tipărire/multiplicare materiale pentru evenimente;</w:t>
            </w:r>
          </w:p>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Servicii de transport de materiale şi echipamente;</w:t>
            </w:r>
          </w:p>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Servicii de catering;</w:t>
            </w:r>
          </w:p>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Servicii de sonorizare;</w:t>
            </w:r>
          </w:p>
          <w:p w:rsidR="00F149B6" w:rsidRPr="002A6C52" w:rsidRDefault="00F149B6" w:rsidP="004E7D9D">
            <w:pPr>
              <w:pStyle w:val="Listparagraf"/>
              <w:numPr>
                <w:ilvl w:val="0"/>
                <w:numId w:val="14"/>
              </w:num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Servicii de transport de materiale şi echipamente</w:t>
            </w:r>
          </w:p>
        </w:tc>
      </w:tr>
    </w:tbl>
    <w:tbl>
      <w:tblPr>
        <w:tblW w:w="47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3"/>
        <w:gridCol w:w="1384"/>
        <w:gridCol w:w="12722"/>
      </w:tblGrid>
      <w:tr w:rsidR="002A6C52" w:rsidRPr="002A6C52" w:rsidTr="00460427">
        <w:trPr>
          <w:trHeight w:val="477"/>
        </w:trPr>
        <w:tc>
          <w:tcPr>
            <w:tcW w:w="5000" w:type="pct"/>
            <w:gridSpan w:val="3"/>
            <w:shd w:val="clear" w:color="auto" w:fill="D6E3BC"/>
          </w:tcPr>
          <w:p w:rsidR="00460427" w:rsidRPr="002A6C52" w:rsidRDefault="00460427" w:rsidP="00215CAC">
            <w:pPr>
              <w:spacing w:after="0" w:line="240" w:lineRule="auto"/>
              <w:jc w:val="both"/>
              <w:rPr>
                <w:rFonts w:ascii="Trebuchet MS" w:hAnsi="Trebuchet MS"/>
                <w:b/>
                <w:color w:val="244061" w:themeColor="accent1" w:themeShade="80"/>
              </w:rPr>
            </w:pPr>
            <w:r w:rsidRPr="002A6C52">
              <w:rPr>
                <w:rFonts w:ascii="Trebuchet MS" w:hAnsi="Trebuchet MS"/>
                <w:color w:val="244061" w:themeColor="accent1" w:themeShade="80"/>
              </w:rPr>
              <w:t>Cheltuielile indirecte</w:t>
            </w:r>
          </w:p>
        </w:tc>
      </w:tr>
      <w:tr w:rsidR="002A6C52" w:rsidRPr="002A6C52" w:rsidTr="00460427">
        <w:trPr>
          <w:trHeight w:val="238"/>
        </w:trPr>
        <w:tc>
          <w:tcPr>
            <w:tcW w:w="5000" w:type="pct"/>
            <w:gridSpan w:val="3"/>
            <w:shd w:val="clear" w:color="auto" w:fill="D6E3BC"/>
          </w:tcPr>
          <w:p w:rsidR="00460427" w:rsidRPr="002A6C52" w:rsidRDefault="00460427" w:rsidP="00215CAC">
            <w:pPr>
              <w:spacing w:after="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Cheltuieli generale de administrație (</w:t>
            </w:r>
            <w:r w:rsidRPr="002A6C52">
              <w:rPr>
                <w:rFonts w:ascii="Trebuchet MS" w:hAnsi="Trebuchet MS"/>
                <w:color w:val="244061" w:themeColor="accent1" w:themeShade="80"/>
              </w:rPr>
              <w:t xml:space="preserve">Cheltuielile indirecte) reprezintă cheltuielile efectuate pentru funcționarea de ansamblu </w:t>
            </w:r>
            <w:r w:rsidRPr="002A6C52">
              <w:rPr>
                <w:rFonts w:ascii="Trebuchet MS" w:hAnsi="Trebuchet MS"/>
                <w:color w:val="244061" w:themeColor="accent1" w:themeShade="80"/>
                <w:u w:val="single"/>
              </w:rPr>
              <w:t>a proiectului</w:t>
            </w:r>
            <w:r w:rsidRPr="002A6C52">
              <w:rPr>
                <w:rFonts w:ascii="Trebuchet MS" w:hAnsi="Trebuchet MS"/>
                <w:color w:val="244061" w:themeColor="accent1" w:themeShade="80"/>
              </w:rPr>
              <w:t xml:space="preserve"> şi nu pot fi atribuite direct unei anumite activități.</w:t>
            </w:r>
          </w:p>
        </w:tc>
      </w:tr>
      <w:tr w:rsidR="002A6C52" w:rsidRPr="002A6C52" w:rsidTr="00460427">
        <w:trPr>
          <w:trHeight w:val="488"/>
        </w:trPr>
        <w:tc>
          <w:tcPr>
            <w:tcW w:w="372" w:type="pct"/>
            <w:vAlign w:val="center"/>
          </w:tcPr>
          <w:p w:rsidR="00460427" w:rsidRPr="002A6C52" w:rsidRDefault="0046042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10-Cheltuieli generale de administrație</w:t>
            </w:r>
          </w:p>
        </w:tc>
        <w:tc>
          <w:tcPr>
            <w:tcW w:w="454" w:type="pct"/>
            <w:vAlign w:val="center"/>
          </w:tcPr>
          <w:p w:rsidR="00460427" w:rsidRPr="002A6C52" w:rsidRDefault="00460427" w:rsidP="00215CAC">
            <w:pPr>
              <w:spacing w:after="0" w:line="240" w:lineRule="auto"/>
              <w:jc w:val="both"/>
              <w:rPr>
                <w:rFonts w:ascii="Trebuchet MS" w:hAnsi="Trebuchet MS"/>
                <w:color w:val="244061" w:themeColor="accent1" w:themeShade="80"/>
              </w:rPr>
            </w:pPr>
            <w:r w:rsidRPr="002A6C52">
              <w:rPr>
                <w:rFonts w:ascii="Trebuchet MS" w:hAnsi="Trebuchet MS"/>
                <w:color w:val="244061" w:themeColor="accent1" w:themeShade="80"/>
              </w:rPr>
              <w:t>30 - cheltuieli generale de administratie (indirecte pe baza de costuri reale)/cheltuieli de administrare si functionare</w:t>
            </w:r>
          </w:p>
        </w:tc>
        <w:tc>
          <w:tcPr>
            <w:tcW w:w="4174" w:type="pct"/>
          </w:tcPr>
          <w:p w:rsidR="00460427" w:rsidRPr="002A6C52" w:rsidRDefault="00460427" w:rsidP="00460427">
            <w:pPr>
              <w:numPr>
                <w:ilvl w:val="0"/>
                <w:numId w:val="6"/>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Salarii aferente experților suport pentru activitatea managerului de proiect</w:t>
            </w:r>
          </w:p>
          <w:p w:rsidR="00460427" w:rsidRPr="002A6C52" w:rsidRDefault="00460427" w:rsidP="00460427">
            <w:pPr>
              <w:numPr>
                <w:ilvl w:val="0"/>
                <w:numId w:val="6"/>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Salarii aferente personalului administrativ și auxiliar</w:t>
            </w:r>
          </w:p>
          <w:p w:rsidR="00460427" w:rsidRPr="002A6C52" w:rsidRDefault="00460427" w:rsidP="00460427">
            <w:pPr>
              <w:numPr>
                <w:ilvl w:val="0"/>
                <w:numId w:val="4"/>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Contribuții sociale aferente cheltuielilor salariale și cheltuielilor asimilate acestora (contribuții angajați și angajatori).</w:t>
            </w:r>
          </w:p>
          <w:p w:rsidR="00460427" w:rsidRPr="002A6C52" w:rsidRDefault="00460427" w:rsidP="00460427">
            <w:pPr>
              <w:numPr>
                <w:ilvl w:val="0"/>
                <w:numId w:val="11"/>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Producția materialelor publicitare și de informare</w:t>
            </w:r>
          </w:p>
          <w:p w:rsidR="00460427" w:rsidRPr="002A6C52" w:rsidRDefault="00460427" w:rsidP="00460427">
            <w:pPr>
              <w:numPr>
                <w:ilvl w:val="0"/>
                <w:numId w:val="11"/>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Tipărirea/multiplicarea materialelor publicitare și de informare</w:t>
            </w:r>
          </w:p>
          <w:p w:rsidR="00460427" w:rsidRPr="002A6C52" w:rsidRDefault="00460427" w:rsidP="00460427">
            <w:pPr>
              <w:numPr>
                <w:ilvl w:val="0"/>
                <w:numId w:val="11"/>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Difuzarea materialelor publicitare și de informare</w:t>
            </w:r>
          </w:p>
          <w:p w:rsidR="00460427" w:rsidRPr="002A6C52" w:rsidRDefault="00460427" w:rsidP="00460427">
            <w:pPr>
              <w:numPr>
                <w:ilvl w:val="0"/>
                <w:numId w:val="11"/>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Dezvoltare/adaptare pagini web</w:t>
            </w:r>
          </w:p>
          <w:p w:rsidR="00460427" w:rsidRPr="002A6C52" w:rsidRDefault="00460427" w:rsidP="00460427">
            <w:pPr>
              <w:numPr>
                <w:ilvl w:val="0"/>
                <w:numId w:val="11"/>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Închirierea de spațiu publicitar</w:t>
            </w:r>
          </w:p>
          <w:p w:rsidR="00460427" w:rsidRPr="002A6C52" w:rsidRDefault="00460427" w:rsidP="00460427">
            <w:pPr>
              <w:numPr>
                <w:ilvl w:val="0"/>
                <w:numId w:val="11"/>
              </w:num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Alte activități de informare și publicitate</w:t>
            </w:r>
          </w:p>
        </w:tc>
      </w:tr>
    </w:tbl>
    <w:p w:rsidR="00F851C9" w:rsidRPr="002A6C52" w:rsidRDefault="00F851C9" w:rsidP="00DD79CA">
      <w:pPr>
        <w:spacing w:before="120" w:after="120" w:line="240" w:lineRule="auto"/>
        <w:ind w:right="592"/>
        <w:jc w:val="both"/>
        <w:rPr>
          <w:rFonts w:ascii="Trebuchet MS" w:hAnsi="Trebuchet MS"/>
          <w:b/>
          <w:color w:val="244061" w:themeColor="accent1" w:themeShade="80"/>
        </w:rPr>
      </w:pPr>
    </w:p>
    <w:p w:rsidR="00BC22F0" w:rsidRPr="002A6C52" w:rsidRDefault="00BC22F0" w:rsidP="00BC22F0">
      <w:pPr>
        <w:spacing w:before="120" w:after="120" w:line="240" w:lineRule="auto"/>
        <w:ind w:right="592"/>
        <w:jc w:val="both"/>
        <w:rPr>
          <w:rFonts w:ascii="Trebuchet MS" w:hAnsi="Trebuchet MS"/>
          <w:b/>
          <w:color w:val="244061" w:themeColor="accent1" w:themeShade="80"/>
        </w:rPr>
      </w:pPr>
      <w:r w:rsidRPr="002A6C52">
        <w:rPr>
          <w:rFonts w:ascii="Trebuchet MS" w:hAnsi="Trebuchet MS"/>
          <w:b/>
          <w:color w:val="244061" w:themeColor="accent1" w:themeShade="80"/>
        </w:rPr>
        <w:lastRenderedPageBreak/>
        <w:t>NB. În cadrul acestui apel de proiecte, vor putea fi decontate și cheltuieli efectuate anterior semnării contractului de finanțare și începerii implementării proiectului.</w:t>
      </w:r>
    </w:p>
    <w:p w:rsidR="00BC22F0" w:rsidRPr="002A6C52" w:rsidRDefault="00BC22F0" w:rsidP="00BC22F0">
      <w:pPr>
        <w:spacing w:before="120" w:after="120" w:line="240" w:lineRule="auto"/>
        <w:ind w:right="592"/>
        <w:jc w:val="both"/>
        <w:rPr>
          <w:rFonts w:ascii="Trebuchet MS" w:hAnsi="Trebuchet MS"/>
          <w:b/>
          <w:color w:val="244061" w:themeColor="accent1" w:themeShade="80"/>
        </w:rPr>
      </w:pPr>
      <w:r w:rsidRPr="002A6C52">
        <w:rPr>
          <w:rFonts w:ascii="Trebuchet MS" w:hAnsi="Trebuchet MS"/>
          <w:b/>
          <w:color w:val="244061" w:themeColor="accent1" w:themeShade="80"/>
        </w:rPr>
        <w:t>Se va tine cont de prevederile Regulamentului (UE) nr. 1303/2013 al Parlamentului European și al Consiliului/17 decembrie 2013, articolul 65 Eligibilitatea: „Operațiunile nu sunt selectate pentru sprijin din partea fondurilor ESI dacă au fost încheiate în mod fizic sau implementate integral înainte de depunerea de către beneficiar a cererii de finanțare în cadrul programului la autoritatea de management, indiferent dacă toate plățile aferente au fost efectuate de către beneficiar”, transpuse in legislația naționala si anume la art. 2 alin. 9 din HG 399/2015 care menționează: „ În conformitate cu prevederile art. 65 alin. (6) din Regulamentul (UE) nr. 1.303/2013, cheltuielile realizate în cadrul operațiunilor care au fost încheiate în mod fizic sau implementate integral înainte de depunerea de către beneficiar a cererii de finanțare în cadrul programului nu sunt eligibile indiferent dacă toate plățile aferente au fost efectuate de către beneficiar.”</w:t>
      </w:r>
    </w:p>
    <w:p w:rsidR="00F851C9" w:rsidRPr="002A6C52" w:rsidRDefault="00BC22F0" w:rsidP="00DD79CA">
      <w:pPr>
        <w:spacing w:before="120" w:after="120" w:line="240" w:lineRule="auto"/>
        <w:ind w:right="592"/>
        <w:jc w:val="both"/>
        <w:rPr>
          <w:rFonts w:ascii="Trebuchet MS" w:hAnsi="Trebuchet MS"/>
          <w:b/>
          <w:color w:val="244061" w:themeColor="accent1" w:themeShade="80"/>
        </w:rPr>
      </w:pPr>
      <w:r w:rsidRPr="002A6C52">
        <w:rPr>
          <w:rFonts w:ascii="Trebuchet MS" w:hAnsi="Trebuchet MS"/>
          <w:b/>
          <w:color w:val="244061" w:themeColor="accent1" w:themeShade="80"/>
        </w:rPr>
        <w:t>Se va tine cont de asemenea de prevederile Regulamentului (UE) nr. 1303/2013 al Parlamentului European și al Consiliului/17 decembrie 2013, articolul 65 Eligibilitatea, alin 2): „Cheltuielile sunt eligibile pentru o contribuție din partea fondurilor ESI dacă au fost suportate de un beneficiar și plătite între data transmiterii programului către Comisie sau data de 1 ianuarie 2014, oricare dintre aceste date este mai apropiată, și 31 decembrie 2023”, transpus in legislația naționala si anume la art. 2, alin. 1, lit. a din HG 399/2015 care menționează: „să fie angajată de către beneficiar şi plătită de acesta în condiţiile legii între 1 ianuarie 2014 şi 31 decembrie 2023, respectiv între 1 septembrie 2013 şi 31 decembrie 2023 pentru cheltuielile efectuate în cadrul operaţiunilor finanţate prin Iniţiativa privind ocuparea forţei de muncă în rândul tinerilor, cu respectarea perioadei de implementare stabilită de către autoritatea de management prin contractul/decizia/ordinul de finanţare”.</w:t>
      </w:r>
    </w:p>
    <w:p w:rsidR="00BC22F0" w:rsidRPr="002A6C52" w:rsidRDefault="00BC22F0" w:rsidP="00DD79CA">
      <w:pPr>
        <w:spacing w:before="120" w:after="120" w:line="240" w:lineRule="auto"/>
        <w:ind w:right="592"/>
        <w:jc w:val="both"/>
        <w:rPr>
          <w:rFonts w:ascii="Trebuchet MS" w:hAnsi="Trebuchet MS"/>
          <w:b/>
          <w:color w:val="244061" w:themeColor="accent1" w:themeShade="80"/>
        </w:rPr>
      </w:pPr>
    </w:p>
    <w:p w:rsidR="00343F66" w:rsidRPr="002A6C52" w:rsidRDefault="00343F66" w:rsidP="00DD79CA">
      <w:pPr>
        <w:spacing w:before="120" w:after="120" w:line="240" w:lineRule="auto"/>
        <w:ind w:right="592"/>
        <w:jc w:val="both"/>
        <w:rPr>
          <w:rFonts w:ascii="Trebuchet MS" w:hAnsi="Trebuchet MS"/>
          <w:b/>
          <w:color w:val="244061" w:themeColor="accent1" w:themeShade="80"/>
        </w:rPr>
      </w:pPr>
      <w:r w:rsidRPr="002A6C52">
        <w:rPr>
          <w:rFonts w:ascii="Trebuchet MS" w:hAnsi="Trebuchet MS"/>
          <w:b/>
          <w:color w:val="244061" w:themeColor="accent1" w:themeShade="80"/>
        </w:rPr>
        <w:t>Reguli generale și specifice de decontare</w:t>
      </w:r>
    </w:p>
    <w:p w:rsidR="00343F66" w:rsidRPr="002A6C52" w:rsidRDefault="00343F66" w:rsidP="00DD79CA">
      <w:pPr>
        <w:spacing w:before="120" w:after="120" w:line="240" w:lineRule="auto"/>
        <w:ind w:right="592"/>
        <w:jc w:val="both"/>
        <w:rPr>
          <w:rFonts w:ascii="Trebuchet MS" w:hAnsi="Trebuchet MS"/>
          <w:color w:val="244061" w:themeColor="accent1" w:themeShade="80"/>
        </w:rPr>
      </w:pPr>
      <w:r w:rsidRPr="002A6C52">
        <w:rPr>
          <w:rFonts w:ascii="Trebuchet MS" w:hAnsi="Trebuchet MS"/>
          <w:color w:val="244061" w:themeColor="accent1" w:themeShade="80"/>
        </w:rPr>
        <w:t>La nivel de proiect pot fi decontate cheltuieli plafonate procentual, după cum urmează:</w:t>
      </w:r>
    </w:p>
    <w:p w:rsidR="00343F66" w:rsidRPr="002A6C52" w:rsidRDefault="00343F66" w:rsidP="00DD79CA">
      <w:pPr>
        <w:pStyle w:val="Listparagraf"/>
        <w:numPr>
          <w:ilvl w:val="0"/>
          <w:numId w:val="13"/>
        </w:numPr>
        <w:spacing w:before="120" w:after="120" w:line="240" w:lineRule="auto"/>
        <w:ind w:right="592"/>
        <w:contextualSpacing w:val="0"/>
        <w:jc w:val="both"/>
        <w:rPr>
          <w:rFonts w:ascii="Trebuchet MS" w:hAnsi="Trebuchet MS"/>
          <w:i/>
          <w:color w:val="244061" w:themeColor="accent1" w:themeShade="80"/>
        </w:rPr>
      </w:pPr>
      <w:r w:rsidRPr="002A6C52">
        <w:rPr>
          <w:rFonts w:ascii="Trebuchet MS" w:hAnsi="Trebuchet MS"/>
          <w:b/>
          <w:color w:val="244061" w:themeColor="accent1" w:themeShade="80"/>
        </w:rPr>
        <w:t xml:space="preserve">cheltuielile generale de administrație (cheltuieli indirecte pe bază de costuri reale) </w:t>
      </w:r>
      <w:r w:rsidRPr="002A6C52">
        <w:rPr>
          <w:rFonts w:ascii="Trebuchet MS" w:hAnsi="Trebuchet MS"/>
          <w:color w:val="244061" w:themeColor="accent1" w:themeShade="80"/>
        </w:rPr>
        <w:t>vor fi decontate ca maximum 15% din cheltuielile directe ale proiectului.</w:t>
      </w:r>
    </w:p>
    <w:p w:rsidR="00343D7B" w:rsidRPr="002A6C52" w:rsidRDefault="00AE4971" w:rsidP="00A91B44">
      <w:pPr>
        <w:pStyle w:val="Listparagraf"/>
        <w:numPr>
          <w:ilvl w:val="0"/>
          <w:numId w:val="13"/>
        </w:numPr>
        <w:spacing w:before="120" w:after="120" w:line="240" w:lineRule="auto"/>
        <w:contextualSpacing w:val="0"/>
        <w:jc w:val="both"/>
        <w:rPr>
          <w:rFonts w:ascii="Trebuchet MS" w:hAnsi="Trebuchet MS"/>
          <w:b/>
          <w:bCs/>
          <w:color w:val="244061" w:themeColor="accent1" w:themeShade="80"/>
        </w:rPr>
        <w:sectPr w:rsidR="00343D7B" w:rsidRPr="002A6C52" w:rsidSect="007561DE">
          <w:pgSz w:w="16838" w:h="11906" w:orient="landscape"/>
          <w:pgMar w:top="1276" w:right="289" w:bottom="992" w:left="567" w:header="136" w:footer="709" w:gutter="0"/>
          <w:cols w:space="708"/>
          <w:docGrid w:linePitch="360"/>
        </w:sectPr>
      </w:pPr>
      <w:r w:rsidRPr="002A6C52">
        <w:rPr>
          <w:rFonts w:ascii="Trebuchet MS" w:hAnsi="Trebuchet MS"/>
          <w:b/>
          <w:bCs/>
          <w:color w:val="244061" w:themeColor="accent1" w:themeShade="80"/>
        </w:rPr>
        <w:br w:type="page"/>
      </w:r>
    </w:p>
    <w:p w:rsidR="00B1311D" w:rsidRPr="002A6C52" w:rsidRDefault="00B1311D" w:rsidP="00A91B44">
      <w:pPr>
        <w:pStyle w:val="Titlu1"/>
        <w:spacing w:before="120" w:after="120" w:line="240" w:lineRule="auto"/>
        <w:rPr>
          <w:rFonts w:ascii="Trebuchet MS" w:hAnsi="Trebuchet MS"/>
          <w:b/>
          <w:color w:val="244061" w:themeColor="accent1" w:themeShade="80"/>
          <w:sz w:val="22"/>
          <w:szCs w:val="22"/>
        </w:rPr>
      </w:pPr>
      <w:bookmarkStart w:id="36" w:name="_Toc501703449"/>
      <w:bookmarkEnd w:id="34"/>
      <w:bookmarkEnd w:id="35"/>
    </w:p>
    <w:p w:rsidR="00FB6488" w:rsidRPr="002A6C52" w:rsidRDefault="00FB6488" w:rsidP="00A91B44">
      <w:pPr>
        <w:pStyle w:val="Titlu1"/>
        <w:spacing w:before="120" w:after="120" w:line="240" w:lineRule="auto"/>
        <w:rPr>
          <w:rFonts w:ascii="Trebuchet MS" w:hAnsi="Trebuchet MS"/>
          <w:b/>
          <w:color w:val="244061" w:themeColor="accent1" w:themeShade="80"/>
          <w:sz w:val="22"/>
          <w:szCs w:val="22"/>
        </w:rPr>
      </w:pPr>
      <w:r w:rsidRPr="002A6C52">
        <w:rPr>
          <w:rFonts w:ascii="Trebuchet MS" w:hAnsi="Trebuchet MS"/>
          <w:b/>
          <w:color w:val="244061" w:themeColor="accent1" w:themeShade="80"/>
          <w:sz w:val="22"/>
          <w:szCs w:val="22"/>
        </w:rPr>
        <w:t>CAPITOLUL 3. Completarea cererii de finanțare</w:t>
      </w:r>
      <w:bookmarkEnd w:id="36"/>
    </w:p>
    <w:p w:rsidR="00FB6488" w:rsidRPr="002A6C52" w:rsidRDefault="00FB6488" w:rsidP="00F12040">
      <w:pPr>
        <w:spacing w:before="120" w:after="120" w:line="240" w:lineRule="auto"/>
        <w:jc w:val="both"/>
        <w:rPr>
          <w:rFonts w:ascii="Trebuchet MS" w:hAnsi="Trebuchet MS"/>
          <w:b/>
          <w:color w:val="244061" w:themeColor="accent1" w:themeShade="80"/>
        </w:rPr>
      </w:pPr>
      <w:r w:rsidRPr="002A6C52">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2A6C52">
        <w:rPr>
          <w:rFonts w:ascii="Trebuchet MS" w:hAnsi="Trebuchet MS"/>
          <w:color w:val="244061" w:themeColor="accent1" w:themeShade="80"/>
        </w:rPr>
        <w:t xml:space="preserve">precum și cu instrucțiunile de completare furnizate în sistemul informatic la apelurile de proiecte. </w:t>
      </w:r>
    </w:p>
    <w:p w:rsidR="00FB6488" w:rsidRPr="002A6C52" w:rsidRDefault="00FB6488" w:rsidP="00F12040">
      <w:pPr>
        <w:spacing w:before="120" w:after="120" w:line="240" w:lineRule="auto"/>
        <w:jc w:val="both"/>
        <w:rPr>
          <w:rFonts w:ascii="Trebuchet MS" w:hAnsi="Trebuchet MS"/>
          <w:b/>
          <w:color w:val="244061" w:themeColor="accent1" w:themeShade="80"/>
        </w:rPr>
      </w:pPr>
    </w:p>
    <w:p w:rsidR="00FB6488" w:rsidRPr="002A6C52"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37" w:name="_Toc501703450"/>
      <w:r w:rsidRPr="002A6C52">
        <w:rPr>
          <w:rFonts w:ascii="Trebuchet MS" w:hAnsi="Trebuchet MS"/>
          <w:b/>
          <w:color w:val="244061" w:themeColor="accent1" w:themeShade="80"/>
          <w:sz w:val="22"/>
          <w:szCs w:val="22"/>
        </w:rPr>
        <w:t>CAPITOLUL 4. Procesul de evaluare și selecție a proiectelor</w:t>
      </w:r>
      <w:bookmarkEnd w:id="37"/>
      <w:r w:rsidRPr="002A6C52">
        <w:rPr>
          <w:rFonts w:ascii="Trebuchet MS" w:hAnsi="Trebuchet MS"/>
          <w:b/>
          <w:color w:val="244061" w:themeColor="accent1" w:themeShade="80"/>
          <w:sz w:val="22"/>
          <w:szCs w:val="22"/>
        </w:rPr>
        <w:t xml:space="preserve"> </w:t>
      </w:r>
    </w:p>
    <w:p w:rsidR="00FB6488" w:rsidRPr="002A6C52" w:rsidRDefault="00FB6488" w:rsidP="00F12040">
      <w:pPr>
        <w:spacing w:before="120" w:after="120" w:line="240" w:lineRule="auto"/>
        <w:jc w:val="both"/>
        <w:rPr>
          <w:rFonts w:ascii="Trebuchet MS" w:hAnsi="Trebuchet MS"/>
          <w:color w:val="244061" w:themeColor="accent1" w:themeShade="80"/>
        </w:rPr>
      </w:pPr>
      <w:r w:rsidRPr="002A6C52">
        <w:rPr>
          <w:rFonts w:ascii="Trebuchet MS" w:hAnsi="Trebuchet MS"/>
          <w:color w:val="244061" w:themeColor="accent1" w:themeShade="80"/>
        </w:rPr>
        <w:t>Selecția proiectelor se efectuează în conformitate cu prevederile:</w:t>
      </w:r>
    </w:p>
    <w:p w:rsidR="00CD6FFB" w:rsidRPr="004B6AC8" w:rsidRDefault="00CD6FFB" w:rsidP="00CD6FFB">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4B6AC8">
        <w:rPr>
          <w:rFonts w:ascii="Trebuchet MS" w:hAnsi="Trebuchet MS"/>
          <w:color w:val="244061" w:themeColor="accent1" w:themeShade="80"/>
        </w:rPr>
        <w:t xml:space="preserve">Documentului </w:t>
      </w:r>
      <w:r w:rsidRPr="004B6AC8">
        <w:rPr>
          <w:rFonts w:ascii="Trebuchet MS" w:hAnsi="Trebuchet MS"/>
          <w:i/>
          <w:iCs/>
          <w:color w:val="244061" w:themeColor="accent1" w:themeShade="80"/>
        </w:rPr>
        <w:t>Orientări privind accesarea finanțărilor în cadrul Programului Operațional Capital Uman 2014-2020</w:t>
      </w:r>
      <w:r>
        <w:rPr>
          <w:rFonts w:ascii="Trebuchet MS" w:hAnsi="Trebuchet MS"/>
          <w:iCs/>
          <w:color w:val="244061" w:themeColor="accent1" w:themeShade="80"/>
        </w:rPr>
        <w:t>, cu modificările și completările ulterioare</w:t>
      </w:r>
    </w:p>
    <w:p w:rsidR="00CD6FFB" w:rsidRPr="004B6AC8" w:rsidRDefault="00CD6FFB" w:rsidP="00CD6FFB">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4B6AC8">
        <w:rPr>
          <w:rFonts w:ascii="Trebuchet MS" w:hAnsi="Trebuchet MS"/>
          <w:i/>
          <w:iCs/>
          <w:color w:val="244061" w:themeColor="accent1" w:themeShade="80"/>
        </w:rPr>
        <w:t>Metodologiei de evaluare și selecție a proiectelor POCU</w:t>
      </w:r>
      <w:r>
        <w:rPr>
          <w:rFonts w:ascii="Trebuchet MS" w:hAnsi="Trebuchet MS"/>
          <w:i/>
          <w:iCs/>
          <w:color w:val="244061" w:themeColor="accent1" w:themeShade="80"/>
        </w:rPr>
        <w:t xml:space="preserve">, </w:t>
      </w:r>
      <w:r w:rsidRPr="005E32A9">
        <w:rPr>
          <w:rFonts w:ascii="Trebuchet MS" w:hAnsi="Trebuchet MS"/>
          <w:i/>
          <w:iCs/>
          <w:color w:val="244061" w:themeColor="accent1" w:themeShade="80"/>
        </w:rPr>
        <w:t>cu modificările și completările ulterioare</w:t>
      </w:r>
    </w:p>
    <w:p w:rsidR="00CD6FFB" w:rsidRPr="004B6AC8" w:rsidRDefault="00CD6FFB" w:rsidP="00CD6FFB">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4B6AC8">
        <w:rPr>
          <w:rFonts w:ascii="Trebuchet MS" w:hAnsi="Trebuchet MS"/>
          <w:i/>
          <w:color w:val="244061" w:themeColor="accent1" w:themeShade="80"/>
        </w:rPr>
        <w:t>Criteriile de verificare a conformității administrative și a eligibilității</w:t>
      </w:r>
    </w:p>
    <w:p w:rsidR="00CD6FFB" w:rsidRPr="004B6AC8" w:rsidRDefault="00CD6FFB" w:rsidP="00CD6FFB">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4B6AC8">
        <w:rPr>
          <w:rFonts w:ascii="Trebuchet MS" w:hAnsi="Trebuchet MS"/>
          <w:i/>
          <w:color w:val="244061" w:themeColor="accent1" w:themeShade="80"/>
        </w:rPr>
        <w:t xml:space="preserve">Criteriile de evaluare și selecție </w:t>
      </w:r>
    </w:p>
    <w:p w:rsidR="00FB6488" w:rsidRPr="002A6C52" w:rsidRDefault="00FB6488" w:rsidP="00F12040">
      <w:pPr>
        <w:spacing w:before="120" w:after="120" w:line="240" w:lineRule="auto"/>
        <w:jc w:val="both"/>
        <w:rPr>
          <w:rFonts w:ascii="Trebuchet MS" w:hAnsi="Trebuchet MS"/>
          <w:color w:val="244061" w:themeColor="accent1" w:themeShade="80"/>
        </w:rPr>
      </w:pPr>
      <w:bookmarkStart w:id="38" w:name="_Toc435003201"/>
      <w:bookmarkStart w:id="39" w:name="_Toc442084047"/>
    </w:p>
    <w:p w:rsidR="00FB6488" w:rsidRPr="002A6C52"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40" w:name="_Toc501703451"/>
      <w:r w:rsidRPr="002A6C52">
        <w:rPr>
          <w:rFonts w:ascii="Trebuchet MS" w:hAnsi="Trebuchet MS"/>
          <w:b/>
          <w:color w:val="244061" w:themeColor="accent1" w:themeShade="80"/>
          <w:sz w:val="22"/>
          <w:szCs w:val="22"/>
        </w:rPr>
        <w:t>CAPITOLUL 5. Depunerea și soluționarea contestațiilor</w:t>
      </w:r>
      <w:bookmarkEnd w:id="40"/>
    </w:p>
    <w:p w:rsidR="00FB6488" w:rsidRPr="002A6C52" w:rsidRDefault="00FB6488" w:rsidP="00F12040">
      <w:pPr>
        <w:spacing w:before="120" w:after="120" w:line="240" w:lineRule="auto"/>
        <w:jc w:val="both"/>
        <w:rPr>
          <w:rFonts w:ascii="Trebuchet MS" w:hAnsi="Trebuchet MS"/>
          <w:i/>
          <w:color w:val="244061" w:themeColor="accent1" w:themeShade="80"/>
        </w:rPr>
      </w:pPr>
      <w:r w:rsidRPr="002A6C52">
        <w:rPr>
          <w:rFonts w:ascii="Trebuchet MS" w:hAnsi="Trebuchet MS"/>
          <w:color w:val="244061" w:themeColor="accent1" w:themeShade="80"/>
        </w:rPr>
        <w:t xml:space="preserve">Procesul de soluționare a contestațiilor se desfășoară în conformitate cu prevederile </w:t>
      </w:r>
      <w:r w:rsidRPr="002A6C52">
        <w:rPr>
          <w:rFonts w:ascii="Trebuchet MS" w:hAnsi="Trebuchet MS"/>
          <w:i/>
          <w:color w:val="244061" w:themeColor="accent1" w:themeShade="80"/>
        </w:rPr>
        <w:t xml:space="preserve">Metodologiei de verificare, evaluare și selecție a proiectelor POCU. </w:t>
      </w:r>
    </w:p>
    <w:p w:rsidR="00FB6488" w:rsidRPr="002A6C52" w:rsidRDefault="00FB6488" w:rsidP="00F12040">
      <w:pPr>
        <w:spacing w:before="120" w:after="120" w:line="240" w:lineRule="auto"/>
        <w:jc w:val="both"/>
        <w:rPr>
          <w:rFonts w:ascii="Trebuchet MS" w:hAnsi="Trebuchet MS"/>
          <w:b/>
          <w:color w:val="244061" w:themeColor="accent1" w:themeShade="80"/>
        </w:rPr>
      </w:pPr>
    </w:p>
    <w:p w:rsidR="00FB6488" w:rsidRPr="002A6C52"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41" w:name="_Toc501703452"/>
      <w:r w:rsidRPr="002A6C52">
        <w:rPr>
          <w:rFonts w:ascii="Trebuchet MS" w:hAnsi="Trebuchet MS"/>
          <w:b/>
          <w:color w:val="244061" w:themeColor="accent1" w:themeShade="80"/>
          <w:sz w:val="22"/>
          <w:szCs w:val="22"/>
        </w:rPr>
        <w:t>CAPITOLUL 6. Contractarea proiectelor – descrierea procesului</w:t>
      </w:r>
      <w:bookmarkEnd w:id="41"/>
      <w:r w:rsidRPr="002A6C52">
        <w:rPr>
          <w:rFonts w:ascii="Trebuchet MS" w:hAnsi="Trebuchet MS"/>
          <w:b/>
          <w:color w:val="244061" w:themeColor="accent1" w:themeShade="80"/>
          <w:sz w:val="22"/>
          <w:szCs w:val="22"/>
        </w:rPr>
        <w:t xml:space="preserve"> </w:t>
      </w:r>
    </w:p>
    <w:p w:rsidR="00FB6488" w:rsidRPr="002A6C52" w:rsidRDefault="00FB6488" w:rsidP="00F12040">
      <w:pPr>
        <w:spacing w:before="120" w:after="120" w:line="240" w:lineRule="auto"/>
        <w:jc w:val="both"/>
        <w:rPr>
          <w:rFonts w:ascii="Trebuchet MS" w:eastAsia="MS ??" w:hAnsi="Trebuchet MS" w:cs="Calibri"/>
          <w:b/>
          <w:i/>
          <w:iCs/>
          <w:color w:val="244061" w:themeColor="accent1" w:themeShade="80"/>
        </w:rPr>
      </w:pPr>
      <w:r w:rsidRPr="002A6C52">
        <w:rPr>
          <w:rFonts w:ascii="Trebuchet MS" w:eastAsia="MS ??" w:hAnsi="Trebuchet MS" w:cs="Calibri"/>
          <w:color w:val="244061" w:themeColor="accent1" w:themeShade="80"/>
        </w:rPr>
        <w:t xml:space="preserve">Procesul de contractare se desfășoară în conformitate cu prevederile </w:t>
      </w:r>
      <w:r w:rsidRPr="002A6C52">
        <w:rPr>
          <w:rFonts w:ascii="Trebuchet MS" w:eastAsia="MS ??" w:hAnsi="Trebuchet MS" w:cs="Calibri"/>
          <w:i/>
          <w:iCs/>
          <w:color w:val="244061" w:themeColor="accent1" w:themeShade="80"/>
        </w:rPr>
        <w:t>Orientări privind accesarea finanțărilor  în cadrul Programului Operațional Capital Uman 2014-2020</w:t>
      </w:r>
      <w:r w:rsidR="00174500" w:rsidRPr="002A6C52">
        <w:rPr>
          <w:rFonts w:ascii="Trebuchet MS" w:eastAsia="MS ??" w:hAnsi="Trebuchet MS" w:cs="Calibri"/>
          <w:i/>
          <w:iCs/>
          <w:color w:val="244061" w:themeColor="accent1" w:themeShade="80"/>
        </w:rPr>
        <w:t xml:space="preserve"> </w:t>
      </w:r>
      <w:r w:rsidR="00174500" w:rsidRPr="002A6C52">
        <w:rPr>
          <w:rFonts w:ascii="Trebuchet MS" w:hAnsi="Trebuchet MS"/>
          <w:color w:val="244061" w:themeColor="accent1" w:themeShade="80"/>
        </w:rPr>
        <w:t xml:space="preserve">disponibil la </w:t>
      </w:r>
      <w:hyperlink r:id="rId13" w:anchor="implementare-program" w:history="1">
        <w:r w:rsidR="00CF4C1C" w:rsidRPr="002A6C52">
          <w:rPr>
            <w:rStyle w:val="Hyperlink"/>
            <w:rFonts w:ascii="Trebuchet MS" w:hAnsi="Trebuchet MS"/>
            <w:color w:val="244061" w:themeColor="accent1" w:themeShade="80"/>
          </w:rPr>
          <w:t>http://www.fonduri-ue.ro/pocu-2014#implementare-program</w:t>
        </w:r>
      </w:hyperlink>
      <w:r w:rsidRPr="002A6C52">
        <w:rPr>
          <w:rFonts w:ascii="Trebuchet MS" w:eastAsia="MS ??" w:hAnsi="Trebuchet MS" w:cs="Calibri"/>
          <w:b/>
          <w:i/>
          <w:color w:val="244061" w:themeColor="accent1" w:themeShade="80"/>
        </w:rPr>
        <w:t>.</w:t>
      </w:r>
      <w:r w:rsidR="00CF4C1C" w:rsidRPr="002A6C52">
        <w:rPr>
          <w:rFonts w:ascii="Trebuchet MS" w:eastAsia="MS ??" w:hAnsi="Trebuchet MS" w:cs="Calibri"/>
          <w:b/>
          <w:i/>
          <w:color w:val="244061" w:themeColor="accent1" w:themeShade="80"/>
        </w:rPr>
        <w:t xml:space="preserve"> </w:t>
      </w:r>
      <w:r w:rsidRPr="002A6C52">
        <w:rPr>
          <w:rFonts w:ascii="Trebuchet MS" w:eastAsia="MS ??" w:hAnsi="Trebuchet MS" w:cs="Calibri"/>
          <w:b/>
          <w:i/>
          <w:color w:val="244061" w:themeColor="accent1" w:themeShade="80"/>
        </w:rPr>
        <w:t xml:space="preserve"> </w:t>
      </w:r>
    </w:p>
    <w:p w:rsidR="00FB6488" w:rsidRPr="002A6C52" w:rsidRDefault="00FB6488" w:rsidP="00F12040">
      <w:pPr>
        <w:spacing w:before="120" w:after="120" w:line="240" w:lineRule="auto"/>
        <w:jc w:val="both"/>
        <w:rPr>
          <w:rFonts w:ascii="Trebuchet MS" w:hAnsi="Trebuchet MS"/>
          <w:b/>
          <w:color w:val="244061" w:themeColor="accent1" w:themeShade="80"/>
        </w:rPr>
      </w:pPr>
    </w:p>
    <w:p w:rsidR="00C20D47" w:rsidRPr="002A6C52" w:rsidRDefault="00C20D47" w:rsidP="00F12040">
      <w:pPr>
        <w:pStyle w:val="Titlu1"/>
        <w:spacing w:before="120" w:after="120" w:line="240" w:lineRule="auto"/>
        <w:jc w:val="both"/>
        <w:rPr>
          <w:rFonts w:ascii="Trebuchet MS" w:hAnsi="Trebuchet MS"/>
          <w:b/>
          <w:color w:val="244061" w:themeColor="accent1" w:themeShade="80"/>
          <w:sz w:val="22"/>
          <w:szCs w:val="22"/>
        </w:rPr>
      </w:pPr>
    </w:p>
    <w:p w:rsidR="00C20D47" w:rsidRPr="002A6C52" w:rsidRDefault="00C20D47" w:rsidP="00F12040">
      <w:pPr>
        <w:pStyle w:val="Titlu1"/>
        <w:spacing w:before="120" w:after="120" w:line="240" w:lineRule="auto"/>
        <w:jc w:val="both"/>
        <w:rPr>
          <w:rFonts w:ascii="Trebuchet MS" w:hAnsi="Trebuchet MS"/>
          <w:b/>
          <w:color w:val="244061" w:themeColor="accent1" w:themeShade="80"/>
          <w:sz w:val="22"/>
          <w:szCs w:val="22"/>
        </w:rPr>
      </w:pPr>
    </w:p>
    <w:p w:rsidR="00FB6488" w:rsidRPr="002A6C52" w:rsidRDefault="00FB6488" w:rsidP="00F12040">
      <w:pPr>
        <w:pStyle w:val="Titlu1"/>
        <w:spacing w:before="120" w:after="120" w:line="240" w:lineRule="auto"/>
        <w:jc w:val="both"/>
        <w:rPr>
          <w:rFonts w:ascii="Trebuchet MS" w:hAnsi="Trebuchet MS"/>
          <w:b/>
          <w:color w:val="244061" w:themeColor="accent1" w:themeShade="80"/>
          <w:sz w:val="22"/>
          <w:szCs w:val="22"/>
        </w:rPr>
      </w:pPr>
      <w:bookmarkStart w:id="42" w:name="_Toc501703453"/>
      <w:r w:rsidRPr="002A6C52">
        <w:rPr>
          <w:rFonts w:ascii="Trebuchet MS" w:hAnsi="Trebuchet MS"/>
          <w:b/>
          <w:color w:val="244061" w:themeColor="accent1" w:themeShade="80"/>
          <w:sz w:val="22"/>
          <w:szCs w:val="22"/>
        </w:rPr>
        <w:t>CAPITOLUL 7. Anexe</w:t>
      </w:r>
      <w:bookmarkEnd w:id="42"/>
    </w:p>
    <w:p w:rsidR="008E11FE" w:rsidRPr="002A6C52" w:rsidRDefault="008E11FE" w:rsidP="00F12040">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Anexa 1: Definițiile indicatorilor specifici de rezultat și realizare </w:t>
      </w:r>
    </w:p>
    <w:p w:rsidR="00FB6488" w:rsidRPr="002A6C52" w:rsidRDefault="008E11FE" w:rsidP="00F12040">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Anexa </w:t>
      </w:r>
      <w:r w:rsidR="00C56853" w:rsidRPr="002A6C52">
        <w:rPr>
          <w:rFonts w:ascii="Trebuchet MS" w:hAnsi="Trebuchet MS"/>
          <w:b/>
          <w:color w:val="244061" w:themeColor="accent1" w:themeShade="80"/>
        </w:rPr>
        <w:t>2:</w:t>
      </w:r>
      <w:r w:rsidR="00FB6488" w:rsidRPr="002A6C52">
        <w:rPr>
          <w:rFonts w:ascii="Trebuchet MS" w:hAnsi="Trebuchet MS"/>
          <w:b/>
          <w:color w:val="244061" w:themeColor="accent1" w:themeShade="80"/>
        </w:rPr>
        <w:t xml:space="preserve"> </w:t>
      </w:r>
      <w:r w:rsidR="00960B88" w:rsidRPr="002A6C52">
        <w:rPr>
          <w:rFonts w:ascii="Trebuchet MS" w:hAnsi="Trebuchet MS"/>
          <w:b/>
          <w:color w:val="244061" w:themeColor="accent1" w:themeShade="80"/>
        </w:rPr>
        <w:t>Criteriile de verificare a conformității administrative și a eligibilității</w:t>
      </w:r>
    </w:p>
    <w:p w:rsidR="00FB6488" w:rsidRPr="002A6C52" w:rsidRDefault="008E11FE" w:rsidP="00F12040">
      <w:pPr>
        <w:spacing w:before="120" w:after="120" w:line="240" w:lineRule="auto"/>
        <w:jc w:val="both"/>
        <w:rPr>
          <w:rFonts w:ascii="Trebuchet MS" w:hAnsi="Trebuchet MS"/>
          <w:b/>
          <w:color w:val="244061" w:themeColor="accent1" w:themeShade="80"/>
        </w:rPr>
      </w:pPr>
      <w:r w:rsidRPr="002A6C52">
        <w:rPr>
          <w:rFonts w:ascii="Trebuchet MS" w:hAnsi="Trebuchet MS"/>
          <w:b/>
          <w:color w:val="244061" w:themeColor="accent1" w:themeShade="80"/>
        </w:rPr>
        <w:t xml:space="preserve">Anexa </w:t>
      </w:r>
      <w:r w:rsidR="00FB6488" w:rsidRPr="002A6C52">
        <w:rPr>
          <w:rFonts w:ascii="Trebuchet MS" w:hAnsi="Trebuchet MS"/>
          <w:b/>
          <w:color w:val="244061" w:themeColor="accent1" w:themeShade="80"/>
        </w:rPr>
        <w:t>3</w:t>
      </w:r>
      <w:r w:rsidR="00C56853" w:rsidRPr="002A6C52">
        <w:rPr>
          <w:rFonts w:ascii="Trebuchet MS" w:hAnsi="Trebuchet MS"/>
          <w:b/>
          <w:color w:val="244061" w:themeColor="accent1" w:themeShade="80"/>
        </w:rPr>
        <w:t>:</w:t>
      </w:r>
      <w:r w:rsidR="00FB6488" w:rsidRPr="002A6C52">
        <w:rPr>
          <w:rFonts w:ascii="Trebuchet MS" w:hAnsi="Trebuchet MS"/>
          <w:b/>
          <w:color w:val="244061" w:themeColor="accent1" w:themeShade="80"/>
        </w:rPr>
        <w:t xml:space="preserve"> </w:t>
      </w:r>
      <w:r w:rsidR="00960B88" w:rsidRPr="002A6C52">
        <w:rPr>
          <w:rFonts w:ascii="Trebuchet MS" w:hAnsi="Trebuchet MS"/>
          <w:b/>
          <w:color w:val="244061" w:themeColor="accent1" w:themeShade="80"/>
        </w:rPr>
        <w:t>Criterii de evaluare și selecție</w:t>
      </w:r>
    </w:p>
    <w:p w:rsidR="00CD5024" w:rsidRPr="002A6C52" w:rsidRDefault="00CD5024" w:rsidP="00F12040">
      <w:pPr>
        <w:spacing w:before="120" w:after="120" w:line="240" w:lineRule="auto"/>
        <w:jc w:val="both"/>
        <w:rPr>
          <w:rFonts w:ascii="Trebuchet MS" w:hAnsi="Trebuchet MS"/>
          <w:color w:val="244061" w:themeColor="accent1" w:themeShade="80"/>
        </w:rPr>
      </w:pPr>
      <w:bookmarkStart w:id="43" w:name="_GoBack"/>
      <w:bookmarkEnd w:id="38"/>
      <w:bookmarkEnd w:id="39"/>
      <w:bookmarkEnd w:id="43"/>
    </w:p>
    <w:sectPr w:rsidR="00CD5024" w:rsidRPr="002A6C52" w:rsidSect="007561DE">
      <w:pgSz w:w="11906" w:h="16838"/>
      <w:pgMar w:top="289" w:right="992" w:bottom="567" w:left="1276" w:header="136"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C3220" w16cid:durableId="1DBD31D9"/>
  <w16cid:commentId w16cid:paraId="00B87AAC" w16cid:durableId="1DBD4624"/>
  <w16cid:commentId w16cid:paraId="57A16CA1" w16cid:durableId="1DBD43BF"/>
  <w16cid:commentId w16cid:paraId="33A9FF91" w16cid:durableId="1DBD4265"/>
  <w16cid:commentId w16cid:paraId="1C8C22EA" w16cid:durableId="1DBD424D"/>
  <w16cid:commentId w16cid:paraId="65D7C3F9" w16cid:durableId="1DBD4166"/>
  <w16cid:commentId w16cid:paraId="72573197" w16cid:durableId="1DBD43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0B7" w:rsidRDefault="006520B7" w:rsidP="000331B2">
      <w:pPr>
        <w:spacing w:after="0" w:line="240" w:lineRule="auto"/>
      </w:pPr>
      <w:r>
        <w:separator/>
      </w:r>
    </w:p>
  </w:endnote>
  <w:endnote w:type="continuationSeparator" w:id="0">
    <w:p w:rsidR="006520B7" w:rsidRDefault="006520B7"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MS Gothic"/>
    <w:charset w:val="80"/>
    <w:family w:val="auto"/>
    <w:pitch w:val="variable"/>
  </w:font>
  <w:font w:name="EUAlbertina">
    <w:altName w:val="Times New Roman"/>
    <w:panose1 w:val="00000000000000000000"/>
    <w:charset w:val="00"/>
    <w:family w:val="roman"/>
    <w:notTrueType/>
    <w:pitch w:val="default"/>
    <w:sig w:usb0="00000001" w:usb1="00000000" w:usb2="00000000" w:usb3="00000000" w:csb0="00000003" w:csb1="00000000"/>
  </w:font>
  <w:font w:name="TrebuchetMS-Bold">
    <w:panose1 w:val="00000000000000000000"/>
    <w:charset w:val="00"/>
    <w:family w:val="swiss"/>
    <w:notTrueType/>
    <w:pitch w:val="default"/>
    <w:sig w:usb0="00000003" w:usb1="00000000" w:usb2="00000000" w:usb3="00000000" w:csb0="00000001" w:csb1="00000000"/>
  </w:font>
  <w:font w:name="TrebuchetMS-Italic">
    <w:panose1 w:val="00000000000000000000"/>
    <w:charset w:val="00"/>
    <w:family w:val="auto"/>
    <w:notTrueType/>
    <w:pitch w:val="default"/>
    <w:sig w:usb0="00000003" w:usb1="00000000" w:usb2="00000000" w:usb3="00000000" w:csb0="00000001" w:csb1="00000000"/>
  </w:font>
  <w:font w:name="TrebuchetMS">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EDD" w:rsidRPr="00664768" w:rsidRDefault="00230EDD" w:rsidP="00824A98">
    <w:pPr>
      <w:pStyle w:val="Subsol"/>
      <w:tabs>
        <w:tab w:val="left" w:pos="3840"/>
        <w:tab w:val="right" w:pos="9638"/>
      </w:tabs>
      <w:rPr>
        <w:rFonts w:ascii="Calibri" w:hAnsi="Calibri"/>
        <w:b/>
        <w:i/>
        <w:color w:val="17365D"/>
      </w:rPr>
    </w:pPr>
    <w:r>
      <w:rPr>
        <w:rFonts w:ascii="Calibri" w:hAnsi="Calibri"/>
        <w:b/>
        <w:color w:val="17365D"/>
      </w:rPr>
      <w:tab/>
    </w:r>
    <w:r>
      <w:rPr>
        <w:rFonts w:ascii="Calibri" w:hAnsi="Calibri"/>
        <w:b/>
        <w:color w:val="17365D"/>
      </w:rPr>
      <w:tab/>
    </w:r>
    <w:r>
      <w:rPr>
        <w:rFonts w:ascii="Calibri" w:hAnsi="Calibri"/>
        <w:b/>
        <w:color w:val="17365D"/>
      </w:rPr>
      <w:tab/>
    </w:r>
    <w:r>
      <w:rPr>
        <w:rFonts w:ascii="Calibri" w:hAnsi="Calibri"/>
        <w:b/>
        <w:color w:val="17365D"/>
      </w:rPr>
      <w:tab/>
    </w: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CD6FFB">
      <w:rPr>
        <w:rFonts w:ascii="Calibri" w:hAnsi="Calibri"/>
        <w:b/>
        <w:noProof/>
        <w:color w:val="17365D"/>
      </w:rPr>
      <w:t>19</w:t>
    </w:r>
    <w:r w:rsidRPr="00664768">
      <w:rPr>
        <w:rFonts w:ascii="Calibri" w:hAnsi="Calibri"/>
        <w:b/>
        <w:color w:val="17365D"/>
      </w:rPr>
      <w:fldChar w:fldCharType="end"/>
    </w:r>
  </w:p>
  <w:p w:rsidR="00230EDD" w:rsidRPr="00F72856" w:rsidRDefault="00230EDD" w:rsidP="00181A3F">
    <w:pPr>
      <w:pStyle w:val="Subsol"/>
      <w:spacing w:line="240" w:lineRule="auto"/>
      <w:jc w:val="center"/>
      <w:rPr>
        <w:rFonts w:ascii="Trebuchet MS" w:hAnsi="Trebuchet MS"/>
        <w:color w:val="002060"/>
        <w:sz w:val="18"/>
        <w:szCs w:val="18"/>
      </w:rPr>
    </w:pPr>
    <w:r w:rsidRPr="00F72856">
      <w:rPr>
        <w:rFonts w:ascii="Trebuchet MS" w:hAnsi="Trebuchet MS"/>
        <w:color w:val="002060"/>
        <w:sz w:val="18"/>
        <w:szCs w:val="18"/>
      </w:rPr>
      <w:t>Ghidul Solicitantului – Condiții Specifice</w:t>
    </w:r>
  </w:p>
  <w:p w:rsidR="00230EDD" w:rsidRPr="00404C4B" w:rsidRDefault="00230EDD" w:rsidP="008057D3">
    <w:pPr>
      <w:pStyle w:val="Subsol"/>
      <w:spacing w:line="240" w:lineRule="auto"/>
      <w:jc w:val="center"/>
      <w:rPr>
        <w:rFonts w:ascii="Trebuchet MS" w:hAnsi="Trebuchet MS"/>
        <w:i/>
        <w:color w:val="002060"/>
        <w:sz w:val="18"/>
        <w:szCs w:val="18"/>
        <w:lang w:val="en-US"/>
      </w:rPr>
    </w:pPr>
    <w:r w:rsidRPr="00F72856">
      <w:rPr>
        <w:rFonts w:ascii="Trebuchet MS" w:hAnsi="Trebuchet MS"/>
        <w:i/>
        <w:color w:val="002060"/>
        <w:sz w:val="18"/>
        <w:szCs w:val="18"/>
      </w:rPr>
      <w:t>”</w:t>
    </w:r>
    <w:r>
      <w:rPr>
        <w:rFonts w:ascii="Trebuchet MS" w:hAnsi="Trebuchet MS"/>
        <w:i/>
        <w:color w:val="002060"/>
        <w:sz w:val="18"/>
        <w:szCs w:val="18"/>
      </w:rPr>
      <w:t xml:space="preserve"> </w:t>
    </w:r>
    <w:r w:rsidRPr="00C12008">
      <w:rPr>
        <w:rFonts w:ascii="Trebuchet MS" w:hAnsi="Trebuchet MS"/>
        <w:i/>
        <w:color w:val="002060"/>
        <w:sz w:val="18"/>
        <w:szCs w:val="18"/>
      </w:rPr>
      <w:t>Tratamentul precoce al persoanelor infectate cu HIV/SIDA</w:t>
    </w:r>
    <w:r>
      <w:rPr>
        <w:rFonts w:ascii="Trebuchet MS" w:hAnsi="Trebuchet MS"/>
        <w:i/>
        <w:color w:val="002060"/>
        <w:sz w:val="18"/>
        <w:szCs w:val="1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0B7" w:rsidRDefault="006520B7" w:rsidP="000331B2">
      <w:pPr>
        <w:spacing w:after="0" w:line="240" w:lineRule="auto"/>
      </w:pPr>
      <w:r>
        <w:separator/>
      </w:r>
    </w:p>
  </w:footnote>
  <w:footnote w:type="continuationSeparator" w:id="0">
    <w:p w:rsidR="006520B7" w:rsidRDefault="006520B7" w:rsidP="000331B2">
      <w:pPr>
        <w:spacing w:after="0" w:line="240" w:lineRule="auto"/>
      </w:pPr>
      <w:r>
        <w:continuationSeparator/>
      </w:r>
    </w:p>
  </w:footnote>
  <w:footnote w:id="1">
    <w:p w:rsidR="00230EDD" w:rsidRPr="00A861FC" w:rsidRDefault="00230EDD" w:rsidP="00A861FC">
      <w:pPr>
        <w:pStyle w:val="Textnotdesubsol"/>
        <w:jc w:val="both"/>
        <w:rPr>
          <w:rFonts w:ascii="Trebuchet MS" w:hAnsi="Trebuchet MS"/>
          <w:color w:val="002060"/>
          <w:sz w:val="16"/>
          <w:szCs w:val="16"/>
          <w:lang w:val="en-GB"/>
        </w:rPr>
      </w:pPr>
      <w:r w:rsidRPr="00A861FC">
        <w:rPr>
          <w:rStyle w:val="Referinnotdesubsol"/>
          <w:rFonts w:ascii="Trebuchet MS" w:hAnsi="Trebuchet MS"/>
          <w:color w:val="002060"/>
          <w:sz w:val="16"/>
          <w:szCs w:val="16"/>
        </w:rPr>
        <w:footnoteRef/>
      </w:r>
      <w:r w:rsidRPr="00A861FC">
        <w:rPr>
          <w:rFonts w:ascii="Trebuchet MS" w:hAnsi="Trebuchet MS"/>
          <w:color w:val="002060"/>
          <w:sz w:val="16"/>
          <w:szCs w:val="16"/>
        </w:rPr>
        <w:t xml:space="preserve"> Definiție preluată de pe pagina de internet a Comisiei Europene: </w:t>
      </w:r>
      <w:hyperlink r:id="rId1" w:history="1">
        <w:r w:rsidRPr="00A861FC">
          <w:rPr>
            <w:rStyle w:val="Hyperlink"/>
            <w:rFonts w:ascii="Trebuchet MS" w:hAnsi="Trebuchet MS"/>
            <w:color w:val="002060"/>
            <w:sz w:val="16"/>
            <w:szCs w:val="16"/>
          </w:rPr>
          <w:t>http://ec.europa.eu/social/main.jsp?catId=1022&amp;langId=en</w:t>
        </w:r>
      </w:hyperlink>
    </w:p>
  </w:footnote>
  <w:footnote w:id="2">
    <w:p w:rsidR="00230EDD" w:rsidRPr="00A861FC" w:rsidRDefault="00230EDD" w:rsidP="00A861FC">
      <w:pPr>
        <w:pStyle w:val="Textnotdesubsol"/>
        <w:jc w:val="both"/>
        <w:rPr>
          <w:rFonts w:ascii="Trebuchet MS" w:hAnsi="Trebuchet MS"/>
          <w:color w:val="002060"/>
          <w:sz w:val="16"/>
          <w:szCs w:val="16"/>
          <w:lang w:val="en-GB"/>
        </w:rPr>
      </w:pPr>
      <w:r w:rsidRPr="00A861FC">
        <w:rPr>
          <w:rStyle w:val="Referinnotdesubsol"/>
          <w:rFonts w:ascii="Trebuchet MS" w:hAnsi="Trebuchet MS"/>
          <w:color w:val="002060"/>
          <w:sz w:val="16"/>
          <w:szCs w:val="16"/>
        </w:rPr>
        <w:footnoteRef/>
      </w:r>
      <w:r w:rsidRPr="00A861FC">
        <w:rPr>
          <w:rFonts w:ascii="Trebuchet MS" w:hAnsi="Trebuchet MS"/>
          <w:color w:val="002060"/>
          <w:sz w:val="16"/>
          <w:szCs w:val="16"/>
        </w:rPr>
        <w:t xml:space="preserve"> </w:t>
      </w:r>
      <w:hyperlink r:id="rId2" w:history="1">
        <w:r w:rsidRPr="00A861FC">
          <w:rPr>
            <w:rStyle w:val="Hyperlink"/>
            <w:rFonts w:ascii="Trebuchet MS" w:hAnsi="Trebuchet MS" w:cs="PF Square Sans Pro Medium"/>
            <w:color w:val="002060"/>
            <w:sz w:val="16"/>
            <w:szCs w:val="16"/>
          </w:rPr>
          <w:t>http://www.fonduri-ue.ro/images/files/documente-relevante/orientari_beneficiari/Ghid.egalitate.sanse.1.pdf</w:t>
        </w:r>
      </w:hyperlink>
      <w:r w:rsidRPr="00A861FC">
        <w:rPr>
          <w:rFonts w:ascii="Trebuchet MS" w:hAnsi="Trebuchet MS"/>
          <w:color w:val="002060"/>
          <w:sz w:val="16"/>
          <w:szCs w:val="16"/>
        </w:rPr>
        <w:t xml:space="preserve"> </w:t>
      </w:r>
    </w:p>
  </w:footnote>
  <w:footnote w:id="3">
    <w:p w:rsidR="00230EDD" w:rsidRPr="00B234C4" w:rsidRDefault="00230EDD">
      <w:pPr>
        <w:pStyle w:val="Textnotdesubsol"/>
        <w:rPr>
          <w:rFonts w:asciiTheme="minorHAnsi" w:hAnsiTheme="minorHAnsi"/>
          <w:sz w:val="16"/>
          <w:szCs w:val="16"/>
        </w:rPr>
      </w:pPr>
      <w:r w:rsidRPr="00B234C4">
        <w:rPr>
          <w:rFonts w:ascii="Trebuchet MS" w:eastAsia="Calibri" w:hAnsi="Trebuchet MS"/>
          <w:color w:val="002060"/>
          <w:sz w:val="16"/>
          <w:szCs w:val="16"/>
          <w:vertAlign w:val="superscript"/>
        </w:rPr>
        <w:footnoteRef/>
      </w:r>
      <w:r w:rsidRPr="00B234C4">
        <w:rPr>
          <w:rFonts w:ascii="Trebuchet MS" w:eastAsia="Calibri" w:hAnsi="Trebuchet MS" w:cs="Times New Roman"/>
          <w:color w:val="002060"/>
          <w:sz w:val="16"/>
          <w:szCs w:val="16"/>
          <w:lang w:eastAsia="en-US"/>
        </w:rPr>
        <w:t xml:space="preserve"> http://eur-lex.europa.eu/legal-content/RO/TXT/PDF/?uri=CELEX:32013R1304&amp;from=RO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EDD" w:rsidRDefault="006520B7" w:rsidP="00824A98">
    <w:pPr>
      <w:pStyle w:val="Antet"/>
    </w:pPr>
    <w:r>
      <w:rPr>
        <w:rFonts w:ascii="Times New Roman" w:eastAsia="Calibri" w:hAnsi="Times New Roman" w:cs="Times New Roman"/>
        <w:noProof/>
        <w:lang w:val="en-US" w:eastAsia="en-US"/>
      </w:rPr>
      <w:pict>
        <v:group id="Grupare 53" o:spid="_x0000_s2049" style="position:absolute;margin-left:0;margin-top:-64.35pt;width:387pt;height:51pt;z-index:251659264;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JHOHAMAACYMAAAOAAAAZHJzL2Uyb0RvYy54bWzsVttu2zAMfR+wfxD8&#10;nvpS23KMJkWXtMGAYgt2+QBFkW2htiVIyqUY9u+jZDtNkwIbir0U6IMN6kKKPOSReHW9b2q0ZUpz&#10;0U688CLwEGupWPO2nHg/f9yNMg9pQ9o1qUXLJt4j09719OOHq53MWSQqUa+ZQmCk1flOTrzKGJn7&#10;vqYVa4i+EJK1sFgI1RADQ1X6a0V2YL2p/SgIUn8n1FoqQZnWMDvvFr2ps18UjJqvRaGZQfXEA9+M&#10;+yv3X9m/P70ieamIrDjt3SCv8KIhvIVDD6bmxBC0UfzMVMOpEloU5oKKxhdFwSlzMUA0YXASzUKJ&#10;jXSxlPmulAeYANoTnF5tln7ZLhXi64mXXHqoJQ3kaKE2kiiGYAbg2ckyh10LJb/LpepiBPFe0AcN&#10;y/7puh2XT5v3hWqsEoSK9g73xwPubG8Qhcl4HMbjANJDYS2NMQbZJYZWkL0zNVrd9opJjNMMJ50i&#10;DlKcJFbRJ3l3rHPu4IzkNIevhxGkMxj/Xm6gZTaKeb2R5p9sNEQ9bOQIMi6J4Stec/Poqhdya51q&#10;t0tOLbZ2cJSReMgILNtTUZTa8IZdnQ6xMblsoFbMKtKW7EZLKHygowPj+XbfDp8duKq5vON1bbNk&#10;5T40IMlJkb2ATlfAc0E3DWtNx0jFaohStLriUntI5axZMSgw9XkdQqbgNjBQZFLx1kD8JIcquNem&#10;lzrS/IqymyAYR59GsySYjeIA345uxjEe4eAWx0GchbNw9ttqh3G+0QzCJ/Vc8t51mD1z/kWG9HdJ&#10;xz3HYbQl7qboqghcc9U0uAiFZRGyvmqjmKGVFQsA7xsA3ukcFhzST+Ba3HXPoBdJMU4iV70OEceL&#10;LMFRMtACj2OQj6sbMq+0WTDRICsAwuCEg5RsAdFu67AF4njywIkw7GoJhLfDCSB7d0stB07gt82J&#10;6J0TcPMNN/bhoYjxOAzs1Q5Pwjkz0izJDg/GGEeX78xI0jNmZG+bGdCQvL8W58yIkiSyHZJlRt8n&#10;wfvkHowUp9HQDvXy/34wXEsFzah7F/vG2Xa7x2OQj9v76R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DzB0dBBPAAAQTwAAFAAAAGRycy9tZWRpYS9p&#10;bWFnZTMucG5niVBORw0KGgoAAAANSUhEUgAAAKMAAACjCAYAAADmbK6AAAAAAXNSR0IArs4c6QAA&#10;AARnQU1BAACxjwv8YQUAAAAJcEhZcwAAIdUAACHVAQSctJ0AAE6lSURBVHhe7d0HuG5FdTfwWGOJ&#10;n7Eb/Uw0mqKYWGI0MTExRs0XS1Tsip1YsWPvWLFiQRAQpEtTlA6KShOkIwiKVEVFEBCQzn2/9Zt3&#10;r3Pn7jtvPedQ9P6fZ3E5u717z6yZWX3+aA1WxWAwuFXQ365YseJJQesFbRi0bdD+QccEnRF0ftDl&#10;cd0qiGPXBl0adG7QT4KOCNoz6MtBHwh6WdBjgu4Vl9+8+8k1WIPCeHcIxvjPoLcFfTXoR0FXFM5a&#10;ZsTv/DboB0FbBL0m6OFBt+5ebQ1+3xE88KdBT41O/1zQcUFXFc5o4NLLrxqc8rMLBvsdfdZgy/1P&#10;Gnz4qz8YvHGz7w1e9Kn9Bk/74B6Dx73ra4N/e8sug0e84auDf3z9joOHx7/+ftw7vzZ46gZ7DF74&#10;yf0Gb/jS9wYf2vGIwRb7njjY+8gzBied9ZvBxZdd2f3C6oj3MaseFPShoP8IWsOcv0+IDv2roPWD&#10;vhe0GifEujr40dm/GWz77ZMH629x8OD/vfvrg3u/eMvBLZ78ucEf/fdGS063eNLnBv/3BVsMHhtM&#10;+/pgVox+3GnnDa6+5trujVYi3vfioG8G/W/8effuk9bgxoTouHsHvT068VidWuPKq64ZHHLSL8qM&#10;9V/BeLd/xiarMMtNnvDZwR2euUmZ7Z790b0Hb/3ywYPPfeO4wc4H/WTwneN/Njju9PMGZ/zqt4Nf&#10;X3TZ4Le/u3Jw2RVXL9CFl14x+OUFlw5OPefCwVGnnltm1e0OPHnwiV2PGrxu0+8OnvKBbw4e+Mpt&#10;B7d56sar/Ca6bRz797fuOnjX1ocNDjjmrDIz14hvuSbIgHp10F26T12DGyKig24d9Lygbwdd0/Vh&#10;wS8v+N3gy/udWJbXP62Y76bBeH/xoi8PnvmRvQYb7nJUMM+Zg5+ff4mO7+5cHlx19bWDnwTDfu3Q&#10;nw7es81hg/9+z+6DuzznS6sw562f+oXB40MU2Gj3Ywc//cVF3Z1DxPtdGfT1oCfHn7fommANrm9E&#10;h/xFdMjH4t9zS091ODdmri/ueXzMNruUpTE7+S9etOXgZZ85YLD9gacMzvr1xdGx3Q0V4lmDX134&#10;u8FhP/rFYIfvnDLYcOcji/z33A33KbPpP71xp8HfvWrbwf1e9pXBnwcz33OdLcpz/yr+/vtXbzd4&#10;5Jt2Kgy2zif2Hbxp84MGn9zt6MFOMbP+4Me/Gpz328sGLVa3TBMXNtnrhDI47vzslcxp0Dxkve2L&#10;3NpgzDOD3h10t65J1uC6RvTDg6MDtg9aWM906DcPP60oEH/8P58vHXmTJ2xUltyP7PSDwQlnnF9k&#10;xBrXXLsijp9XZs7XbHzg4F/X33lwp2dvWhggmWEp6WZP/Ozgbs/dbPCYt+9aGHzrb/1ocHIoSvEd&#10;3RsNcVV8y6ExGN6+1SGDv/3frVe53ztuEe978WUrl/K4/7KgzYL+pmuiNVhuRLv/QzQ4oX6h986N&#10;WYwMeK8Xfrl02E2C1nrFNoOP7nTk4PSQ72pgvmN++uvBx2NZNnv1ZcbriwyA/wmZ8jNfP2bwwzNX&#10;HzTHh6z6jq0OLcpV3vN/nv7FwatjANHSE9EsZMudgh7YNdkaLDWicR8QtFvQgtr5459fMHj5575V&#10;5Cudc7u1Nx6su9EBg8NP+WV0SndRgHKxxxGnD14W5+6xzuYLnXlDpj+PgfXKz397sM9RZw4uv3Kl&#10;CGwwfevYswfPCeXqVk8Zzv5mcQPr28edvTDDxr+Y0spxv64J12CxiMa8a9AmQQtrEtnqeSG/3byT&#10;Be8Ts8Wnvnb04IKLVzpFLNk67cWf3n/wp6Ed1x09L/k9MuKtnzJk/hbdJgbG371quzJrtc7PQ3d6&#10;1qZlkNHmMWPiF7+5dLDBDocP/uz5KwfYP4c8u8fhpy8Mxmi3K4I2CrpT16RrMCuiHW8eDcgdt7AG&#10;MakwJicTPjCUCIoI7TRBG37/doevspzNSrdb+4uDh752h8FzP7ZPedaO3/1xWdqZcnQypah1H3pU&#10;yHNgMGCWg048Z7DV/icN3r31YcVU9Dch/xEjWvdOQ3/5kq2CAY8oz05cfuXVg833+WFRoPK6fw4l&#10;6sCYKRPRjucFvSL+92ZdE6/BNIhGe1g02lGlFQMXXXrl4K1fPiSWpeGMtNYrtx3scvCpC3KV/1qa&#10;n/2xvWc2Vt81lAk2wI33OL7MpD8775LV5DXAXNd2s9ILPrFf81mIieZtWx48OPPci8u1jUcV8eLF&#10;n9q/KFetZ0xDvtP3Hn5yiCTdc70ju2YyJaZ/wnt378uU/OUP7Zp6DUYhGunW0V7MNFdrOExB28xl&#10;6F4v2KJ4LDQ6xHXFNshYPO9s84BQdCx99fJ37Gm/Hmz/nVMG7932+2U2e/Brti+z5Us+s385/86t&#10;D20+q6YPbH94uZYtkQmIZ+fd2xxW7IsJ17TunZXM1PuGbKk9wErBRJTthnFp7ozyENddFfSR+N9b&#10;dU2/BjWicR4adEJprQC/8H+8fbfSmBQUjHFJ5ZUwi7Hn1Z3SIrMPfzEZs3We8M/jYlm33AFbYeva&#10;e71wizJAdHTrfE0GEdDo6+NmdwMIKCZ37hm7F0Pag9cnhxWxggaeKwp7KE9SntfeQQ/pumANok1u&#10;Gg3y5qAybM1QzC4UAQ1omakNvUwc//Wur09c4rj1nvz+bw6+H8tY3jfJdnjimeeXa5/54b2a55GZ&#10;dJwCk8TlCBSP/rlHv23Xcg7M6v3zo+i+L91q8C9v3rl5LskK8Z/v2G1w9KkrfQA//vmFxVif59lh&#10;uS1Bu2v/+N+bdl3yh4logDtHQ+xZWiWA6bKx7xozxo7fPWVhFJ930WXF1MHoWzd+nzDcsz6y1+C4&#10;WGoTjN13DI20dX1Nux16armestE6Py0ZKKlgYLz++Ye9bsdyDh45gblqEv1jJbb0/+3LVxrCW6Sd&#10;XvqZA4onCdxHnky3452fvelg54N/Us5B1w937rrmDwvx8Q8LOqM0RNA23z55wRyy9of2XGhEyyLv&#10;yLTLmU4QqMAfTVGAHYKpW9f2iZcGRPC0zk9L7J2d+LZgiK+JOxKuvPqaqQZJEhfh/secVe4lF677&#10;2W81r6vpDs/ctIgVKRNr17U/tEc5Z5bEsJd0nhz9oV+6LvrDQHywgIbCbb+74upijNYwlASMlx1p&#10;prTk9Bu4JoZffuL6GAa45ZM/X9xmYKmuz48isYrAh1wfF1zB1PMPQfXxUfSgkDlBJ3uP+pxvFPkD&#10;Zqr63DREhElsts8Pm9e06FFv2WVhcGpf7exdnCN68PoMz634XdA6XVf9/iK+9SbxoRsEFXWYq04n&#10;axAdePLZ2VgrBpvufcJCY7VIGBYNkSnmrHMvXq3TkdnUjHDuhZetdq5FAiAAE9WmntTeKQet+/pk&#10;Zodrrr12cNRPzh189Xs/Hnxs5yNLZFDKvxieMbt1/yiigOQsBsxbretG0W2ftvHgs7sfu2C64hNn&#10;KXDObO49IdofPhT/e5Ou636/EB92y/jArcvXBr57ws8X5BczkhkSRLWI+6sbsSZLueABUTnwy5DN&#10;xl1vWcKQ03hhLIO1iUef0UjFJjL1rPfF7zTv69NbvnxwuZ/2n98F58S77vWDMwb/G8tra/BMIjMh&#10;5MrB/de6TgTROAWPmelXIcaA93vJp/cvxyl97/zKoQttEP21XdAfd134+4H4rj+Jj9qnfGFgqwNO&#10;KlE1QruM1MTBJ57TlLGS/jWE/QsuWTVFZd+jzxyr1GB6yBlgHBEVUlZ902YHlYjseaJ3vhSzOgh6&#10;wHSbhswGtNp5AzME5Yrkga9E+8ExoaT1rzNYfYO2fOSbR5u+2CAPPP5n5Tnw+W8et+AweHrM7DmI&#10;ot/2C7pd15U3bsT3/Gl8zCHDDxsUV5YOJocx1OZx0dSTZovbP32TEhf4qi8cGEvUSk0Qc49iyGQE&#10;S2frfJ8O+uGQeV8Rmnvr/DRkeYecSc3KZlj44I5HrHb9NPTNw08v93PxSVmAM3918WrXcZWyyZrd&#10;LMe7HnJqcUH2r0MmA1Ho0T/leZQjNlfn2CytUhDnDw26Y9elN074gKAjfZDGee0m3y0fynjM7gdX&#10;XHVN0ejqRpqGMB8tMTGKIcmVYOnsn2vR5vsOl8JPx6zWOp90y5jZRw0APnQQSZPHBHLAby6+fKws&#10;3KJ/D+UDuCMlfpGzgUelNXN7Lz76BK2daNO/LkkQcBr8f3jG+SUYxPG1XrHt4OyQmUE/3mgZMt7/&#10;9smIFADRMz6QfUyENZwfHTPK6DuN39Y1wvIT7HD9zmHsBTNkfXwUScoCsl3rPJIlqINbBmjejgzc&#10;+Kt1VwYukOPcAwZIfc848j38zyBgw7H7vGTL8reBTCnp30MGhEsvv7rIp4JJxsnVyJIurwfOjv5Z&#10;65XblON+6/RfDpWuGyVDxnuTEcvSjBGf//F9y4c9ZL3tFxSPM8/9bTEp1A2SJC9F4MM0phQMaalJ&#10;YLqaIT0LLEH1faPoye//Rrn+tNB6W+fR6zf9brnmNQ2F5m/WHepoGCXjLJMoQUD7nzaggwEfPI8H&#10;xjEiTkKgR309zxVmAmkK9blJZDn33YAxH/a6YfuLCUifevTrYUE3Dhky3pfWXJQVSzNN2QcJ/bdE&#10;gSiSUYqKBjcS3Vsvc+MIQ350px8seGss3zftllCMSRj3zP59LfrrmM2gNetgILGTwrVg85iJ89zd&#10;n7d5cV1SWkBn5jsk8bykWcXSWJ9rESXvJ6H0gBUgj9N6U+Pty4OWY2DOGqcs3T4UndYSz3xkqQb9&#10;pd8c57vPqPnoX9U1bthadrwnO2KZGrR5CvAPCU02GZHB967PbXtTLOE5qgnsrWtGEU1Y7GHis984&#10;tnSac2IRyUT9mapFGDAZRprqB0PhElxAxq1tfMCGmPdJvOrDoCN7ZvwlSg3WuUk+bjI2XBSyYZ2g&#10;hc7/7bA92UbzGFNZWhte18nnLaJx88N/ZvdjykDun/ccbQb6LWdIYke6OaOft49/brh2yHjBD5Q3&#10;DWAMH4DBcmk+7vRfL9gW+yRSph8wms79WYidLGE20dgy/OC+VfBpiwyeDJbog7hhZpAGwBxFo1dB&#10;Iu81cwg38/tb7n/i4HuhlVMi+jPko9bfZYHZae5cg31GQ2Y1sxu0lI9Tu+X0Ce/9xsKxnJW5Q8dZ&#10;JgzSdCt+JJZyA7l/Da1aKB2ICxBD6jhRy+CA6O8Pd11/w0K8GBdfkdwpEpiA1kw+gpPOOn8kIyK5&#10;LEb1azf5zgLzSGT/j0agwSQyo8W7lGdgSKYOePy7xjM3pcU78I7wTwuYeMaH9yoDJaOIZqVbdVmK&#10;NVFgiAEgP+dP1h6KA7RgDE4cEHoGVorWb3tHWKeTx4k3+UxyZv/6PgkQTigc0LpGf6WbkCeK/O24&#10;kDzKWLQxvLBjgRsG4l1l7JVpjVfAqCRkp/mGqYMQ3P/YPqWXxLKWrin2uWniFvukw3MGSl/wq74w&#10;3naIKUaZa5aazIYPjlmmHqDypcHSmFHlo8xeGRNp8Pp7x669+OFbsmBNrAAXVs4DzTRKw2f4P/2X&#10;Q1kRY96hc2Guu9G3iowe/S5F9uEdK1y/iBe5U1CxyPK78rcyplrOgGzzty9va83jCEPv/v3TyjPM&#10;Vim3zELSOJMhQTJ967obCvEPm8XTQA6W/ta1OVjft933i5IRfVCY6tET4iMFnqTsSy7kGiT7HnDs&#10;WSMHorztlFGVXkkRIMWC+G2FBK7fkivxHhSWb3ohftiMkN6oe8nLY9l41Fva8XpKd4iny2T7FjmX&#10;TE1uGRWBPY4s/6l5igNsXTMNkbPIUX//qu2KBwSTiDYyMyHyplnMEqnDue9u/4wvlvtazxtHkvw3&#10;3vP4Yq/07oKE+9eolgHk11SKFDDoX1fTk973jSIWwPdP/sWCt0U7ZzT4KBL1oz9BEIljxAkrIQQf&#10;sKBcfwG68QJvHL6IJKWh7CJ7r5u+F8w6fWLLE3JPYbnrc1a1k/WJvHTgccPGFqM4zywr+cksIEm+&#10;db5PZna+bMG8ghMOi45joJ8HFJhDTjqnmJsYoKWx1tr1OGK2IbsKNO6fY0MEMrn2pmClktEiIkDK&#10;lFJe50mlfVG0Yy40BqJjd3/eZgvenujzt3Wscd0iflt5kdJDSm14MQ3N6g+f+lrbnUYhSE9ERotM&#10;ottFw3H8w89DkE7j7yzU0hhrusfzNy/BqmbPNEO1IFjBkkVjFdpPRtO5/j36p+cWUcX9GXbWAp+v&#10;8C8zKftk630mUXqKEmyfreuQCSLfR51IFc9a1yV5LzbT1rlcmi+78uqF8D/R7J4f/CCF4boNzo0f&#10;/OOg47yUmLg/edrGhTIl8rsn/KzpYeCJqTuJRjjtCLWkpAaJEWaJkB5FllEj3Pv2mYcCoViAxKo3&#10;b35QMcAziFNyJikITDn8z2a2J8bS+JZgHIG0ksxqGRYsxZZZJp5ZZisMk2B1GFUpw+xeiynjxCJ0&#10;y+g33haOgsd0CXGrnv98MVsBg3y+swAYCL4QUnSbjlWWH/GDH/TDZom00KdXQt0bVvz6AxATh86g&#10;Wb9r60MXhHQzXsu/2iIaqGcAmal1zTQkAECYV7+K7DnnX1qWZSFU48xQ85LZmTxoyWT+qu2q4H28&#10;F3mzdX9NyvslRkUC1RYFrshpXZBPjFkRKDotS4b+TT+2weoY0eaIbrII/vhkxyrLi/ihBwWVXsy8&#10;X9lmcax8+H+PmN6RGLocSeyHWRDzWyEET+MdQRQIs4mGmpaJkx7+hh2LZ6eenciClAWxkn33HaKM&#10;kH1bhunFEu1VaoSBVcuk2nLPH5w+1qTl29+33eFlleDa65/H8J4DGH9ak5XrpCQkmIBalgwzvuf7&#10;hbRrijWgIMXxq4OW19wTv3uz+JFiQf7hGeeV2U4nZdqjAM3+S48jZoUMXWJwnrSEJO0a8hZMq11r&#10;pN0PO22hc+DIn/xq8KKQpSYZs2mr7iNTts4vFXkPsl2KIuB1Fazq5/jU1JrtmIhy5mIem5YRPYvC&#10;BJQdogXZkBwsZK5/fWr0fosi49jbtxz6xqPNCJfLt6ND/IDa0kUGyfCpbbpk9R93smP9stMQDffK&#10;LuSKTDPNUpIjd1TUTxKXGt9wPh/IO4+N2W6cyaVWdt602ffKDJ5y4rQdOy95L6tGmkyAOPSFGOhp&#10;iplEgjCAHCywo3VNn0wEAnEBA7J4OP6Q9bYvxaT61yP9bWYGZjrHyJzpRgx+eUPHOkuLeLBA2fIr&#10;qblxCxm9hP1ZktH7ZElJBUKu9LgO56WhjdJYx82k4ve4sBLyqLkDW4EBfbrbc4cBB5Sz0355UakD&#10;biYVh4mZW/csNRkQFIij4ncTZEzWiNb1NaUrkSLSOt8nARtWJjDw2FFb17WIJp3eojSdKTrlWPDL&#10;hUFLX1E3HvppP4gJCPdSRFOZIHT3X3JWYqdMrU89nRZDYj6GXRA53T+PyKRbHTCcrcH7TpP8X5Nl&#10;jtmGciVj0YDbK2Q4WvdiDOfzEDmW5pzLLhiw42ZJ2jvIhZn03cxmOQuLHCfDtq4bR5koRjlNOT5X&#10;r+CbzToWWhrEA+8bVCTs9GG+rZMNRJYshZkFMQqncvG1Q09dRU6zJCsvByp83fGZq/+mJSXj/2C3&#10;WHbq2oXzEDnOILnjszYps7IyfJhjk5CXMCd5yozJPCOSZ1q5d1Zi+KYRD1tnUPzF9qBpXUsbj/4q&#10;142yFyIJ/gzyYLVJy8isxAXMigJMPI6RIVlM4j0oM3/XsdLiEQ/b1g9laJIfyjAiDNR/OSRQQi50&#10;69w44lbLhuSlUeTdEpuzpkZ70GtWf66ZNTPaNAImmmZJnkTJjM/48J4L70Ck0Imf+8bKHOSE5Xy5&#10;quNaurkhM2aR8peekD5lVDkxo2WmElMqBRd4tuZxtdaED8AyL8XCsXd14XzRn7t3rLQ4xIMeGFRc&#10;Jopn+hG+STj2p79uLgN/ve7WZYYieEtcn6ZQUk0avOUFOeKUX65SEBMR+LnGkoFFCjFO19fMS0oZ&#10;8670wYOESVWNbYHxfzlrhSsYmozkq6Vd9A3xZnE1hkDUkj7Jc5K6Mr2AXD0qe3AUmYz6iiY+yIBc&#10;Sq1jluxzhluZwCM6lpof8ZBSpcjs5Afv99KvLLjzKDD1CyEJPH1jrrIa05YGSSIT2X3gS3v/sLig&#10;2LX6Dc7Q+pVKPhSRPavtcRwxc5j5dLhVIe2i00Dy1CQX5GKIXXa7A4ezH5gJM5omSX5MLsNsswJq&#10;Da5UOMj89wnGru+ZREQA7dBaEVkpzAlWkJxp9SEEH+3dsdR8iAf8dVDhPF4JD1cSGIQS9RvbaLFM&#10;gZlNWBIzgZcTu1dfa7Ykd847g2j4NEVoAOVDWkbrxRCtlCsw2qB4OdR4NChSYJ8EUd+TXIct8m2i&#10;aCaJGZ5tdvZ+8I3vn1YUy/oaA/bVIcuKYE8xQzUJ7TWL+zHJICAGUVb68jF+UAIGvn7YUNHzPiWY&#10;Y/iS/9Cx1uyI+zf14BPPOn9wsyfFrBhLpKXXc1vegcyaMzPev7MBYrY6PD+JIgTjaiGOIkyfjGjm&#10;Uv2hdR3SoWZlcYKCExQO2PbAk0u66aSAC43N7GQmwYg6UKBGLkeToJrFtJFClC+RPafEKmLm4cnA&#10;NN5XXKatOVr3ISFsKbsycrP19a/BKFYbs+W0UUN9IhL5nlwhKGz9ayhVZTUJyioe8nEgju3UsdZs&#10;iBvtMlBUpMx5zrIdoozrF0A8CDQqHddivpqYTrLWy6x5Lpgrq8L6aKN+1HXP+djeC3JTC2YKS/u4&#10;kirslRSWnAVojtMyI69P/3l98lxMmMw0Chjg4yEbjioAgDHyGZbveWbkcaSfyOw1WDX6MzESGQQ7&#10;fW+Y5010YpoKflK++T4di02PuOmdHih4QIMxkRS/YxxrFcB83seHpXTScT6O6qQpzCvnZVohOg26&#10;2t3s1rrGbMyNNi2IFKOM9gJSa2ZE//H2lZVnx4EmWz+rT2b47LhpQXYdFbcomzB5muLYumYWMqAZ&#10;wFk0EtyEUnQz0ryVhchW6TW0Gx3DsaxxHnw1WxBF3HOLuKmEWL93m++Xh72/e5jR0ZJllBeBSQWW&#10;LBU6n2mI3JnCNAGbQ1/ORes+NAzuHF6vsGfrGjN0fwRPA3JQq5Of/uE9S6PWPux7rLNFd9d4UPTG&#10;+bRFL80Ds0xdraImO4WBZpo2XrRPlnTenwwVAy5Vzoi/7EQbg1Pdn0xH7lOWkebb97fJjCcr+u/8&#10;oNt2rDYZcfET8wU8xA8r5wY2c+z/MPLiIjwmLQ8q8wtOzXIbEtvNDjmibVvRvyevy5B5muqo36F9&#10;zwtG9b7Pmv3S8lfb6tj2pgEPzr+MqAQmljJttfOA/7evPSPtolIvUB5nNWTrHx6Z7A8DUVVh+kL/&#10;2nHWAnZZ4NVJRUm/QfDX9BmFcXEpc0VJ8JBnfXSYtaYWYqsBEGHd7DKN260VKfOemIGhlapg2c0i&#10;m2ybrfuRUKecaedFv/NS0cpZ854xc2d1rklQjay1iqAsW7IYtMqrIO2Tci1RgQOifw2FTITQnbrQ&#10;OAop008yoXYUtTOrDTKJkpQFGbhjHasK63+3Y7XxCEa8S1AZsllexHIKloD6B2vKcCLyVOv8JEpz&#10;yT+9cXUXV4Y1mUnGacA58haD/sychaWe8oFhHWwuxmnBgzRq4EieXywM0FGDXzvlvi+tcs1iUEG6&#10;RPYvUOq046SIqGnIXtrAQG9QMr1xhgR/xWKz4r4dy41GXPRKD7AsE7AlbntBNI4RBKECP+2sOSp+&#10;h8mEO68fZJsRzQYsJak+V5OlYBaj9CgwsNfP1TGHhvwj+ODeL95ycPW1q6YnjILlTaJSJr73qa6e&#10;thiIkGk9H5n9cp1YO9qxPmc5Ty8O6F+mr8W6BWviwdIOkM9NBg0+e3fHcqMRF5V1KTslgyUtw/UP&#10;9YmsdeDxw+gPy/kk805NuWSloTSJS4s2D7S3UUseEhAwC4RX6YA++psIpWzqt9n7ZgHLwqhAjaxy&#10;0Ue0f/d/02FUNQhEpkutl+23H+nDZgh83Q/pOSWWirIgLJelv7lziQDxnSd0LNdGXHC3oOJxyRGX&#10;VSFGBUTUZBZI+yHjuI6d5JcWMp/yYN/mKBABzg8ZTe5Ifa5PddGnafDot+2yULqjRqbctijFhWnB&#10;Rdd6DmLs74PMnTs0TIuU60cRI3fKuP1IfANN6UHI3ciWmjLQ14qZymF66YLXRm/UHifXLTeee3GR&#10;RQivwLY07T4sfJd+OEGIpf633H5q8aTvlM+01mQpDMw9IBG/vq9Fs8qLtMbjzxgOtBqjrAUosx+n&#10;BaPwKK1fdYs+WBlorbPgmJ+urIQ2iuzSBZZM6cT1uVxRWBLq40tFSl//7oqh+JQTXIYfBt7esd7q&#10;CGYslTKzYkDepIh7/QOTyCxmya0XHPIgv6VOYCO0G1WGfFkm6qgSxM8KtMJpNPTMq67huWqAtzCK&#10;Ga0ELYvBX4S82FrWx8GK21IE2FLtFNvHOGbE2JkvVMPA7z+/TxQHJUxgzyNOX8UkYwI4tDNqzxLh&#10;PQvtHrwA9rDxt8p02ib47ZCO9VZFXHurOFmmtNSic9Z65YSCSS0iY3lOLgOjYAlRJq6+V4hTurZa&#10;kUEtapWyY7pQRqWFUcwINPv+AHjBJ/eb6LLrw0yUhZmSFMDKHJE+xjEjA/b+xwzlrxoM4KNm35oY&#10;sSH6eLW4gmwjnhbM6XnTpMtOSyp6wMln/6b8bTCQ2eNduAdX35Q9rn20G8xWfIkc85ZJHZDBkvMQ&#10;pjQ9282AjGbJ90xllFnnWx6KTC34zgmW7lXPjaLc37nGvMwISppwr9Hm7Uc96xKdMKAl6JOdKIVp&#10;bmlhHDOKD8jKYzXcM020EgbI9IJ9jly9XnlOPMQdTEPm78eOzkt3e95msaoMeUkspmP4AYIZn96x&#10;4ErEwQ2czNrXEn/AjFM/eLGEucYxmGXN6AXxca1rWpQeohqLYcbrA/Mwo5mxlrXHEf87aN1+FL6M&#10;xIT2l+uzmEmoT5mC+4rPDVdZxawgfmvjjgVXIg4Wk479iV2c21pstPv4LSiWmvJ3yTjTLD8Ic2eV&#10;1xrTMiOjr41+loq4JH3HtCRyCOZhRi7YaWRqpJ0YuUHC1CrnguT0kB/nScqaRLlJKBne37xCZPDg&#10;ux92LDhEHLh1UJlaMh86lyWW+vqhy0kM18wbQM5oXdMiXo68r8a0zCgyh2ig/N71QcQYmJUZyaTE&#10;qlZ13FHEEA4cBH27o4IM004As1L2A0dAihWU0+A7CVsr5cb44x9dSJ4rVSKe86XyoXF8Wcp6jKLc&#10;v0RUzyzpA96ZwN3HtMxoyfDtiR/FQMxMxL6MR/moo1mA/ON5SZa8d3zl0OIapaE6JraSiaq+DsmL&#10;VvsQZmVG0daPeMOOI12OLRJ/mGmv6TO+LkgcZuGp+N300H1hjwW58fEdKxZmfI2DNF8XKTsCciTq&#10;By43pYBtR9XW+XF0z0ZY17zM+NLP7F+SjhwTM3nqLy5cMKv4V4xebebpx/QJhZPBaEB9YY/ji/Zq&#10;xuEC9Lv1tUSEeZmRs6B+1rREcQTmsNb55aK0IqQtl4MBgv/e2bFiYcbNHUz7YvoPhQ7VD1tO0vk0&#10;OPi3XodNQ0vFjCwIEvizjrVt3miAZBxMqUzeCXEfN2UmptXMKNQtNzQSXMH1ZV8VRn+D3DvltWgx&#10;zDivcqlcCRhQ46Lcl5oyU+BTXTlryioE/+3asWJhxiJdpssvI1PeOKLo+HJQLtFyeKcVyGtaCmbU&#10;ORnFnm45ewlaYh3LjcfZDikDPFSqodXM+NL4DmKGGFAysKKe2a6+8dKQ8eoclMUwI1NZPmcWMktn&#10;eFcrj2W5yOagYAX0N+cC2TX478eFEePczYOKczjDt3LH9laxyOWi1Cj7Wt609Jfdfno1ZmVG4U35&#10;PAEOZkgMkq5QjGWmq6s0fOvYs1ZhxmRiciVftpxuQRG+z7PMqrUH5PpgRpQhf5PqgC8l5YwsfiEV&#10;JW0czEj7vI1Z8V4u0MiWIsJw+oQZK/sPXA4yU2R5DIG8rWsmERdTH7MyIwtC/7m1cqBqbb8WojqK&#10;yYy0RPuyjAtlY1yuA1avL2YUaQ9iREcFTC81icIaRuwMFhRjm2xC8OFamPEx/mA0tvQIUABuunmW&#10;y3koNWEW+knROaNIOmqC4iVkaimYcRIlM2orft9pIJ0jU3QXw4zk1/77TEvqI9FugZzbumapCX+p&#10;MAEZNJGhdMGHT8GML/NHalYZ49YXtJeTFHYH4kG9hM1C6XsFhnsJS9t86+S5mfH+L9+mLMd974ai&#10;6nUyFGa0fPt/syglRaBxGpdr2F+Q3bZOWlsMMypNks+Zh4gMMCqpajkoTWa5s1eGmAUfvgEzlv3+&#10;MjTdKIcs/nhdUMov4+L/JtFzPrp3eQZgTEIypWZeZtzm2z8afPprNnr8bCmKaQkWkY6Z5LbkdZhR&#10;dFP+naQSRQ3G6ZbNdjHMaO+dxSyxsv3Av63zy0HaFaQr+zu/PfjwU5ixqKEZ4SxRHFL9vi4onfT2&#10;/Gudn4aYYBKqGsgk5MqchxlVexV+JrJb/jGvlCBh0TzD0nwro95rZiQLKgNTNO11t14lykfEs2vM&#10;nkqkSGHw92KY0dPHpfZOIgEgINi1dX45KPevUUfd32r9QPDhjpix5BSmEK70BxjZ9UOWi3RcegS4&#10;5VrXTENsognyGHmK3/YfXrdSlqwxihnZA5UIEa5vGat35BejecLp55UqW3zKZs1kxpIAFb9HDrOF&#10;mu+q87czgjzdjo/oLBezMOM7tjqkaJ8JzD5t+ZQWCc8DsZXL5Qbs02u+OEzdyKKrPDNdyZwDMWPJ&#10;+n52Z0vLwj3jwu+XkminCXvUta6ZROTM5398n4UdXC2vvCAgBKyVXtBiRglKqluoqcOdJ82zTuxn&#10;miDXrr/FQaXGtuVN4ChmlFd94SXDDSjZ0/ruycwh4o+VGZh7bk/DjN7tse/4WvnGYlSP9wJVGtZ6&#10;5fxZfDkrwXJsNdKiZ31kKE6ljkLxo9EHH56AGYuBL4NYj+xG3riKp0tJqb2bUUbVkZmWsqyzZUf9&#10;RNgumKuVH9NixnTxWeIzEcwzVfIy0+UezZSTjJ8UoJHL9P1idlwrlnHXamSzmetEqmTCEyZlPM98&#10;n0nMaKX3LZQyK4gSc5lisdjVi8jgu+Eh682+Ueg8lFmktXzeVSn7GWYsgWaZvJ7V68ftQdIi7jwZ&#10;YPZZUQqllfPSonw5XovFmpJyBrzq6mtKCT4diVnMJn30mZGCoQZ2i8yYFKLWOSTRn52zRWRM+x22&#10;ziHR1aOY0TJMrstCAkCEyLIoi2VGg8b7Q0b3TyKDiexsRVBEwEBtXTeKFFoAHqA81iX9XYQZL/F/&#10;GsaJ3NNllhLIbFZ2qa+hA+tiSaMo01TndfrXVMtTZnZRLeX/o6FzkCX6zJgh8Ukaee0P7lmWbPW0&#10;W/ugJKmC0S+QqvZQZsElvhHyYv8YtJgRIwpEHW7kXg4VcJd6d1gKud53w/M2nCyWMUnl9sCJaQp9&#10;1cRkBheESJPHDMjgw6swY7F8ZrI5IRxGFRZqUT1ya0yzTUTugYeRWudnoR9UHY2Jsqot01FuwJgY&#10;xYyCRLjuBIMa+Y9af+dyr9J6GJwpxVKp1LOZRUwgphdUW4PcKPCEcG6g6kQG3lbiWIsZhaWpd1kz&#10;YoLBWGcuBTPmFmvThJOlWaaGQTNL0QZWBCAK5bGM1uKbLrjnOkMTQRZXStPDNKTjW3jNxpONqQyu&#10;QA5rnZ+FDqriDIXDmbFABt1j37nSKA6jmJE/2d7WliNCPZMXpQS4+V7ymf0HD4oZgsnoWcGQz/nY&#10;MFg1S/UBeylmNYsxZWBYdjXKD4sBbbpGixmfssEeg5/2ZvMEGZW3ZymYkWIF/cSxFu3Xycx9zCLS&#10;4TPgcs5jabJaYMasjJrMmMw5DbGb9aEDJ5XHQxoBJF+1zs9CwuYTwrsoDUYuVmJ7zFkfxi3TgjXU&#10;yfEvBs/ZiZKFmcQ7SlYiYmTFBgnyjNC+O5PMzMhqofP5q4DL5OM4LVZ5uESLGdf+0J6rbCNS44M7&#10;HFEYfimYMTdOf8OXVgZ7jKJ3d6GFNcj69pJpXd+iZEZNmscazDhU7ZMZ/3xEjZgWWa5sEpTaKEZI&#10;F9kkSmZcipkxzVIJjJOy4tu3OmSh9DKMYkbfIhq6LlyfsJwImJXTTRv2/5nu4HfYzix7/fdq0aZ7&#10;DWP7oMWMls3MZ65hlqecXRS/O6pY6iyUUevTzIy0b3bVhCj4WW3DyYwGex5bjRlzJry4a1yNkhdP&#10;S2QHvtlZvAIv+8zQL03haZ2fhfY+ctXlj70x6zVq9NyrBEYxI/mQsVohKkMrB5hA1swPsp8gl6NC&#10;oqKXmVwsd5/Y9egye7gGQ/cNyeyhdwhlz7/EoDSrtJiRzGr2q6FvvINCVMBDVD9/HhKDAJm1N4kM&#10;Vive40JMEYXTumYcpW2TyJPHmLeAAlPcH6nApDekXwZjuYhsBdPuczeOmD1qcDPm83W8RrRsQ58Z&#10;M2qaciAm0Yi3zKt0YUa0RGcxK+YWNlFVMciWmNcAZNp665YHlzrjlncmC4ZxnhqD/XvBsEQFig0F&#10;B1N5nxYzrh9LcPqOgSLknRjlE0vBjGmbHVfWZSnpAa/oosKCz/IYpS748ArMWIxzadpJc8g/N+ok&#10;LgelS0rI2mJdUtx1NYx6no74xvI3pcAMCH1mZFriV7bU8wj4f/ezXarCKt6SQoIBrrlmRcy6R5eZ&#10;lzyIUdlpXxwKk5hH8ZlJte20Pp5kwLSY0UBIGyDw+DB811gsMxok53aTz6yF/ucle34DPstjR/+0&#10;BNiejxlLhfOHd0ZvuynBdfVy6vaBkT9LRmCLUplIZBgcJQIkR322q2zWZ8ZcMmcBxY1sR0u2J/R/&#10;vevrxWXnN7k2LakixrUl+5oBb3a9+/M2L4PQTl4ixVvMaMa9Jtok4Zp+MfppCmKNI+2dgdStLfCW&#10;gyzvcNxp5y0cI28HH56OGYsB7vHvHDIfrRauq2mb2SOx2HIao5gxK35ZkjJecxwzXh7/n7JiDTWy&#10;a1i+lZzjbybcq5XoN8lVLw8ZjFyEKbkEyYCWd9qnpd+sx+44yh3onTLeMGv/9KN25i0gnyTLMWFL&#10;kdY1S022/IMDjxtaT7RVV7LvKMxYrM65L6A4RphG1V8KsjTrIPh/71ncbJwbsScwBgbn6gKrNVnY&#10;LDyKGSk6EqncVy+T7IhmEh4RsLWH1cSMZ5kmm2JMfmNlWZ4cTM+G6jmWU/5l5hoOAoqecwb8qJmR&#10;2wwzC4oQxW4QLTUzmrHhN5dcfp1F7eTGVTvGxOFvlYoN8uDDfTFjWSdd5GQW5Nlw58XvIzItZVT0&#10;Yk0VuZVcAjMyTlNcmBKA0Zr7qc+MmRetXHI+r14Ws2SfggFMV2yMZiu/AWRKszwDMDnQiBe+9v2T&#10;f1EYScI60w9Z3Hk+eQG7lng2UEhm5JLNvWZEH5nZW/GMi2VG2Z+Q+fLXBeEryMrIxJgOX8GMH/d/&#10;G+4yDK5l3YfFRF3PSnb2h1n9nH0axYzkujSI+y57ItfMSEvNCr2YMWeJFjMqvMlL4//JiRgIMDsZ&#10;0vGNvn5sSW+V9nrc6b8u97DP8byQK0WsUJAwmPfJmTuZ0fNzPxflSIgBy8GMaUuVjts6vxyU1oA0&#10;2Ge8afDhhzHjev7YIZYXJzUimD3qhywnYRaow4rmoS33azMjY/e7Q54DAQ1mnZoZmWQwiaX65JAr&#10;jzjlV8WwneWHYbeY1SzBTBLp/qKAZGyhUs9iDh0XRibBjTuRxmwGTO0Zo0tfYPMUuCvIRBrD8BlD&#10;ZrSkMxeRW83qxIAWM85Sj6hF2hum8UsvFeErILL4e2EDgRUrXoEZn+QPy4mT5CBgxriu5AhmDND4&#10;4zZsnESZS5NIZtTJda3sh8U3ksmSGSkstFsMKkJ8HLwjGS9/80Vd3GQuO4iFwHWW5X4bYmQmKMG7&#10;mHWXTkYH76l6RdGk435mKJ0GLWY0cdTPnoW0s9+AjLVcbtIWKYenq9gmpBB8+DjMeH9/uMjF5J44&#10;Vui60rDMFKnErN3bImIWGsWMwMySvyHFwm8mM0oqZ+Kg8d45OsloNQtefNmqlc3SN13nPYtXFBb2&#10;mGr/GwqKv820RAJtysNhBmSbdF4QiVma/zl90JiRHJrJZfJE+LyhxYxpRpqHckaivGiL1jVLTRLS&#10;8JVBYDNTx76417DP4vh9uAOVT76iMF90BEOosmWwHHX6RlEarNVjaZ2fhsYxo6gZMxWIK3R9MiNt&#10;lZxG2+Yh4Wc3O0nCkuwuc5IhXHCDZ/BSifrGWLlhJiVA9JLv4Df2tzblYaGwCEczKxIJLP+Okxcx&#10;f+4Jgxm9V+4aKwQvA4aXWmbMujfet3V+OYiNFU4P0SZTku0/GO2E4W5RSpzEH+Xrk/n27wIOlsLd&#10;NC0x4EKp3zeneDCOGdm1fA9w8NuTGTPyBBiA7n/0W3ddKPiEMSkOllPmG2Yds3ZrxuwDozG0syM+&#10;PmRRVgKzp2eCWbhe6nlvnMKMN3/ScCkze1jKcildSmbUvnKuYbGG81kowwWzpIr3YDkI/jumMCLE&#10;H6UISu7dnAWOtpiz7s08xHdrGYRZ4uNqyi3fEjUzSisgJyZDSK7CjJm/i/jnW6VJ3EPYt4wzw0gi&#10;ExKmQFZez1aGWUS/qFmkoBINPr+pj09XMiYSGX72ry9ZqEfDE5Z+dVhKZszf8G4ZIHNdUPraJZL5&#10;++7P37wMwsBXOlYsxZ/e7ojOdFGmAvAA1A9bbspAz/7mOdPSKNNOgpE3MwhFdFuOMwnMKO37tkfB&#10;rOIdFQW9wzM3LSYcLr7nf3zfoiErX2L2FEgxihkt4XzNOStL0TDzYnioI46gxYzz7EKBPt/Zkhn4&#10;W+eXi1LkePL7hyawlc6IFa/rWLEw42MdFA7lIuFNZgNLRL/Q0VKQ0COuM7kl9fEM8SJT9fcQnIYm&#10;MaMZP0enjmBycZ/f6i/xfaix+MBXbbsQSJJgdZCE1s8NyS2M37/d+G3Z2B4VDXAtQ/mJZw07jKIk&#10;kinRYsZpYhD7RA7OyCwuy/qcxDVy7FIWlk/Kok94ysB17H0r6+w8smPFwox3iANXGcWllEeM1qzf&#10;N23W2CyUbqgP9nZpFQEjWhrmydvesdtnOdFnRnk2Zi9gzskMRiYSfuYjf3JuUR76s5kGtPSyLmSB&#10;0EkgW3q2xC7P7cMS+8g371RslVmihJaOSc2szEPdElbQYkZVNPLbp6W6pnc/HpHxG5ZyM8ukJ753&#10;mA1wys9XVkO2BUh872VBq26GHgfK3M1N5cIsVaa8R968VGTjbx0uqcj/1+dS7hMxnUvYtFRHckOf&#10;Gf1m6eSul7MagxmJIZxhnAyZyIiWrBnJlzwtyKhpGmNWAsJ62tnsm903qaT3S9xjLS9Cixnlg9f3&#10;TyLfma7Xfh1M/UC0oHzlXi1LSQKPgXvT30xYFMngu0M7FlyJOPhZF2/QCZe53xyNsn7oYol8RbNN&#10;SAeoz3OxxbuUc2Sy+twk2jPktRp9ZhSybybiZQEGbqYFgbBckjTntEUKfB1uBr5iIZpo1NZvo5D+&#10;fnToSeeUJdiMmPB7eR5lORQDgreGUpNoMSOZt75/EqVpRev2U5HTCwYGkhXCIJq3KlyfFup5dwE5&#10;qrlBtO9HOhZciTj4NCfZxFxMbsw1ftQ2tdOSZd807dkJ/Ob5ZorbPHXVOMasc2jpNJrrc+PIZpg1&#10;MKMG5QdltvL/3Hw5M/pHqRLhX+TGvJ9mLFV38xjFORhF8vTlwkkQBMFU436G9j1CttQWZj5gFCfD&#10;yiBU9D3NODrKPb4d85qxWsxIRs5vn4by/n2OWn2HrNx7ug6lA0qH0Dduy/490xKNXV9bmbL+Zhbq&#10;Cr57XMeCKxHHyY1Xkld4DNyQ2o/txuqHT0tGNxOInT8TlgGyglGaEUJZdCqJaceMBLNsrlj/DmBG&#10;x0W9iGXksvMtLw9FKZ8vWodBGyUwh/vkuaQRXrTPPBAl7n6BFmRE/6+ki3YeBfZJ1yVR7FrMKJCj&#10;vm4csaH6ZN8tF7w+l8EKXJMmBrOXgYmBEvVsaUDV90+idTcaKqZm/jx2wLFl1VH54DYdC66KOFkc&#10;hVlVNXOBjeh8yDREIOfEr/28Rj27XF0lVQYihUDwab/OYO4fSOmoQ/fHUX//wGRGcYZmtryuzq/u&#10;gwJVzwJ2kzdDtSpBTAP2wtb7pwzVggHbz840QfSZcdrAEsyTIgAG7i+9VgbBGX2bo8h0JRJTzk3I&#10;FxKXWccRkO8ppC2vXXqpyOT+1hcmgeC3vTvWWx1x8i1uyi03Ms5O+mpf8/LjFIC645gNVFvomz8s&#10;z2u9or1LZ+6s0N+Ja9b9pikD/WU0mbEmdcq560ahFcZWy53zoBVdkzLTKNTyZpLAYLkwaSslTmCk&#10;/nV9ymIGlskMUJiFxHBSqIhNZtaE2ZIb1SrHyA8ZipiEbzL9OSu6CZ+DeNarO9ZbHXHyr1wkHIoR&#10;1oyQjOWD6h/515iuvRYNFkOKgM46PYDzdawZ0RJpya7vT8oAT+Ff/XOZr8JNNqnYvcT5bCdLLuZu&#10;1QfPZ45CvySLNsDUi4GZpR90YnbopzHU+EhXvLVF2ps27H4DpXVNkuCEnNnUlGxdMwuRpc2WuSFA&#10;DX3dTx3JgXBiNYtvd+ApGDEWgBX37FivjbigCHKZApClS+Rq5MOQTsr83RS8QW4vGS2nfPIhGFn1&#10;/Um5AdIh8az+OXbHDNpQ/8Zv9q9JYru0vPHiCHJoXYPGmWd0bn8FyL2SF4ssU11TVnFtgaLVv75P&#10;7KST6txkEdXWgFDMqhZfZiGTlT4ViaTdgRzYvy7LCOpnf5vJVQUOPju4Y7nRiIve4eZcrnSs37r6&#10;mhVlN/r6h3gJEn5ggx0OX63oZNq1yI99rwpLfzKbFNH6XNJC8GUQg3XrGvTQ9XYo4VytczVJvK8H&#10;T40+wxjl4/aHngXakBJSP/9WlTekhs5dTHnkJMpTxyfNycCkcfLZF0zVbuPIwAHKan1c/xINKEI5&#10;aLg8IfhspQtwFOKi+wRdq2wHvy1hN5epvpGV3Jj2I4xZn0NeDshylm0aGtuhKBU1HNOmB3Y86N+f&#10;lNWvLL8ioVvXzEKCFPqIb15FnmIEzuy8pcLvrrhq8PDXr5qPzu6adXckirEIsL1Oq7SNIoyQ7Zvb&#10;6takv3JG09eL2T1XhTbLdl8JzW01BIzkMSF40daE+7t3LDcecXGRRkUxe0BujSFAoF8cMoMq5GzU&#10;x2l/Wf1VwADG5IJrgcE5/cQtshxJsgeei2mE9nFkEFnWyVC/CDnXYKlnDjNWpgIsNfiy+0srxUQ7&#10;zrsHTp+8f04gZ57729VshPYL5P83ADOyCGNSWOvrpqXnfmzvhS3pkugIZ3dharmisWqwY8bv7tGx&#10;2mTExet4iD07PMQMaRkGZeDqHzWChWLlbglJWdjIkpgFAoS3737YaYPzY8R6nrjJ1ozaIraw1Mr4&#10;fWe1dY0iWrjOy79ZBPrJ8ksNeTPLEYyADDQiFuh44WL1ed+bxZ4oc44JLmaWGSeTz0pEBDBjalPH&#10;OB8g+OtpHatNRlx/m7jh1yZx7jkPyqUtc2VqqjsTsTWlXJY7tdZkFhw3E44iykTKQP2ZeKko9zBc&#10;bth5dTliCRciYYJaJrFUmthNp6ksPC+lt00xfX+bPH7881I5gpvrlh2rTYe4qaSw5t7PnOdkGh/5&#10;71WUcp9oaOm5kePR104XS6ndY0puqtY1iyHfyQW4nPDulIelzj0RyR79Vn5DPGT/PDPQNddeW2RE&#10;1ST655eKeGm8hZk5FbGM1Ir3e1/HYtMj7rt33HiVUKPUkHfoQrRyg50W1VEvi8leG0WWEoZWIOdk&#10;dPpSkmWlVTJ4KUB7zmihpSQFTHM1+mpDjBFfIPEMr44ys6EHvHybRYtAWcOR3z2P4Zngp8uD/qxj&#10;sdkQN5a81ay4KvwKA8TxZmqAPJGsDuvHyS/9a5aC5K/s/v1hVLb3mSfIdBKl3XKp8Yndlj4kT7JX&#10;+pG53vpaLbk+FbKWhylJXSB2YhpvX4zCoNMwqSpj2s3AyCxKEUId32zZsdbsiJsfErRC4nqWys2Y&#10;QUbwvo8zS3L44XnrOwrulcPMvcS1iCkyrbEmxTizHiOekRK62BFdk5mmDp5YKiislQL9Ysn3yicx&#10;OYAYAu3Svy5NLHBBKI/ccf1rvFOa6XLyqYlfWUrFPSbIua6BDC5GqkjEOwZbrHhAx1rzIR5QbDcZ&#10;VSz0PpeD3MgoibYMNOVZNTP7yKhH08q8I+NI8ewH4poBhMknGK3nSVcYRRSMpVJozDhypRdrP0zy&#10;nbm1HhCh+jMiYsdkuuHWVeUC8K4cHj7nvC7TLvif+65bTJ/hdUxCfeN2kiIInk23yN3O7KHo94OP&#10;dutYan7EQx6Oq8k6mQ+T20wYSf3GldNhZvRi9fFx5ONEfSc0nDhDzE4mFCUC8m37QaEaCqMOh8ew&#10;HPNSRyrbcqO/z8u08F4Svdj2Ws+eh3xfxh96vgigUdYJbchEp2gqe6MlOCEiSmib9vccLsN7rNOO&#10;XWUxSU8LCAurz+uHtG3WtXtMFvgnDj+4Y6nFIR5WVKFMMRRWlSma/aQe2rMZYFqzBW9DPL88y4hS&#10;yb9vKjLiN9lzaLckk5qB6/PoZRsdULw8YGYeJ6TPShipHiyzgLG+NWPNQ8Qi35U2X9/ru1vXjiJy&#10;PCtEOiBEMFl5rHZEotY9SfofuHZV6K3P5fZ4HAj37DRoBUg9N/r3qx0rLR7xsLWCrvJDGfWd+/GZ&#10;MVv7KE9D9aY7nkPmbF2HjLzM7ONVEETRv4YHIXfq8lx5PH1f+Tyk/PLFvfC0aUGx+J/3L157lknp&#10;e7rmKoZzykL/Ou00jSjwj6/bcZVdw6xy4zxbap0LCBY21l+d9EWuHBkQgTgPgm+uDPqbjpWWBvHA&#10;Tf1YJvKICM4KXJlkMwvZFYEsAdyM9tdrXVcTTxDzBPQ9PknckITnBCanjOik1vXTEo9JvcRNA3us&#10;PHxOF1uS9/b+viNBIWjZb0XgUDDZYvvnWoSJ6mq/ygK2giYs7xlK2NoVIesBWQWSoSu74hc6Flo6&#10;xEPvFnSBaTc3veTKM1LJiEL06xccRz6OTxgsEeNCvvpkQ3Pg9x43A4hL5AdO8DiYeRebYMRwnEb9&#10;USA7TVrypiHKRx1LafYZtQWeqOwscTfL5KA97LyQrlaR7jxd2U4GQw5Cg7yvmDLxlaU4zudOvMQS&#10;7xL88pugu3QstLSIB7/OS0kjTY0rR5YpP6szTKLc7R/IGq1rRlG9l0vuRDWKMD13ZM7AQFuUD7IY&#10;G6hgEYpVP8AUw1uSF/NsnS1yuk4x8P6+I3OT+iTiJs1QZ4QIM+tOp8gWdHWaCHskkxr5EvRvP/bR&#10;LHhSV3QAH+TxLDUd/LJexzpLj3j+zeMHytSUSVQisHMJYR7IFxpFlJMUwI36WZdPGwIlKFKta/rE&#10;WC+NNeVTUCVsnU/suyhTEObg1hNkrBTzYkQB9kGBv1lME7wvu924pHqVOdLUBmTUaYNP+mQyySAL&#10;UKpPRV5uPcEU/eulyoL+z0j8+7xky0z/MOPcrGOd5UEw4z8GXc1udu8u2FYCl4aL4wt1VEbRv711&#10;mLsL81TAyno4fn9WR7/svE6oLs8AdjN5JdIo5gneWAyZQSkhSuLVs6zXYyLLbMJxZEkV3a7ybnpZ&#10;DPZ++P+0ZHmWHpvLNry2l72JZG1ifO+adkff473xR9DDOpZZXsQPbegleWFyNkjbo1EyLko5y4vA&#10;rMlBatJkeRGJXK1riA+TDO68Q2xhWUolIepcRQseiqXQwltkNuWbtuxmYlVC8C2LwTxJU4hVgy0W&#10;BAa3PFfTUg56saj9Gd8smNrz1gesdC8yMwH+6Fhl+RE/duugE/1wRs6QJ3LrL6mgo2xrWRYYeHNa&#10;17RIg2T6avz2yEKmAjUYc7kTJ0UMCdolg5pZarkSjPofhRBu2SIayAkSZc7/PkkmNBjIU5YsMwiR&#10;hhUCg/R/xxIr3Mr7qmjWel4Shc3zspB9i6RfXBpMDTuFHDeP6CD4lxmHmawfmGuwm4TAMp5ypG+l&#10;jEbfnIQ/Ola5bhA/+LCgK0zn6YdmjM6Mt7rGdU0MyLRvmEV5eVcVDdRKbkqiGWbeCtkFE+ROBeOI&#10;5wFj0hzrdIg+pM+a/Q08Mq9AVSYcEdMUO0qAJbdfmaGG9xPQQAmaxjNjpSEbZrS7Td5b1yUpmpWS&#10;CGWidc04Mntzg/5TLzAXZS69fs7KFxSm3P8PX3Qsct0ifvitXoy7ToCDF2MTA43RT0BKyhlOYvk0&#10;BlobJCUD0+omzXjMDTVaMs840riWSvVnLNuSyub1wJgtaNmWX5VbFTGY1iMj6kVbZf44GCz8+K3r&#10;a1IuBczE/RiCeYmClf1Q5yyJEofgh7d1rHHdI37/pvECpVyW5SxltTSCmh3qcsFJloE0RYyrpKXT&#10;slGB77Qu7j6KRJ1ANzmslvM9D1nuLFm8D2yISoAwAAtfS8K8ir4rI2i5JHfOs0wmmREpI4IUcsXh&#10;s29d2yeBu7n3DSUtlc15SUnAVGo2qawmvrVz+ckBvmnHGtcP4iXuElSMYkK+vKB4w8yXlYDf8q6Q&#10;fQjsGIbHwD31eUtAXVKEl2aauoF8ppZZhulcblshU0tB5EJBGgbivPWIJlHaDNM267umZXAz6Nld&#10;nU1y9Dh33zgiK6e2T2PPmV3ARpfYdRY+6Fji+kW8iMieGLzXFK+BFyV3pKdC0faWhm05Pfu8YWOR&#10;tcTdWcpocldfu3JpklM9KpqkT+tvMTS4mrWYf2BS8Sjvxmvh3aftaB2779HMGIOiFcf3Tz1rJckv&#10;IluLFeyHbfXJipABtPzErWtaZEbLAJJ69ZqWxCKkD5tXJRUaNkm7f+n3oEd0rHDDQLzQC4JWGClp&#10;41K8KEcmubJlLiH/qWNd+16BbEIopn1PyyACRJlnmB1UT0glQoe0rkdslYedvNLQrHYjhu6XeK6J&#10;oZyHROQSU5XflfYan79Q3GgcpXE75S+wFE9SZrLmeb/Q5yTKVGOoK75NGgAKO+WWz9o1l3pyvglD&#10;f8epF3cscMNCvNuHvbi6hMl4Cj4lo4kMGeXS0jCWYTKIWMh57HxZ8PJdWx9azDbZ2eMqJtRF3GtQ&#10;PPrBvEnkRszDK0Ex2fXgUwsDY0z+234IXJ8wrucrXlrDQB6XTM9jBAbBrGVJct8Xq5eSgBiaGMRU&#10;1bpeP6WYJLW4NsPlvjXR3x/tuv6Gh3i/m8QLlnBvGmjGvNnyIuU3mXfLYVAmc4oi0lFmxbs/f7Py&#10;ezDKbZh7zwioSGO6pXbtD+5ZxIXWPTVZLhPMNbd92nQymRQOCoYlrx/ZbvzYpL2VmnCbeH62Yz+O&#10;dBJZAbLUTIL819oe7y7P/tICI/quDIxBb9tywe8sP+r6VVgmIV7yj4OKfYeslzkZPigb0s4B91zi&#10;nGG2NchtO4gKiSwkX1PKUij3r+ORSRPVNJQVzTLQuF/gYBrKGE3ydSaZgeUxS8jVlJYKNs7+uUmU&#10;wbHRP8NU2cYyTTbPsi4sHtJO85wZ1WoT9xvFt+q6/IaNeNnbBZXyYkLV04dshswlmwF3GmP0NESG&#10;0Zlsalk6hJ0w0bdl0jJp50Xg+fT+C4U7MUN93TjSkcLYaJkZXGALjta140hnA/OIvBEmolQ4MLkZ&#10;sFY6Hrze9oWZzKCzuA3ZGtkrDTgya+saSlIa1llB6hmRyaoz4eDo23ddfeNAvPQdg4q5vmbItV65&#10;zYJSgzGnCQaYRFmpTBngPPbIrpM1fn2t5TzLe6SX6NRfDLXFWXacsisE0MLF8QGFST2Z1vWjCKPl&#10;3i8ZFCtcvw7n8l21rJ0xjrkKTEPMMCKV+lHaSQZFThTnhLKSlUQQRjTQoz+P1a9dF9+4UDOkxO60&#10;c9Gy0+xjFhhX6m4SiTLhHjNT1HVl7NkH5MH6+qwjzr9KbqM0gVljFkbKLUIE23rOuV1HymFuXT+O&#10;7C0Isvdy0FIsMLrvAqkWj1p/6EBIWZfYM0oBmYWIODkbM9/UBnK7XnSMeFzQDcOWOC86hixLNo9A&#10;uvKM9DSMk0MYdVsyzCSy/AAzUB3FnXUA601wVFXTuZaizNvJnOJZti7DMJaxcy+8rJRzcUwUDrRq&#10;EU0i75JmKLN8fU5VjiyMYMB4X4pPRhzRsOvrZyGDiOyYDG8bkjowQqGmTkY8Qj92XXrjRnwIGbIo&#10;Nceddt6CAVxjiCVMiML+s24rr2kp83n7JpFUaKR0+psZRjKRTqw9OVlXhxKTxyaR4FXIOkRIPCTE&#10;d84VS5gR84Jp++cssbUmbFDnQGZ77F8/DVFUsu2AuSk9K+I6C5PG8fge0/CNS0achPgoWnbRKsiM&#10;fLfZMHUwp7rgk/JHBJQyogvkBDF8fSWFBwZE1DAlSSgyynMrDPSXoewMR/5gpiKkmTz/2G43MeT3&#10;M5Zw1p2rEC8RWBJbpiiyLudAHdUN3n8af31NT3jP7gvuPcuzaKVcVSTa7RwyKkR/2WHgxqE1z4r4&#10;MHbIDwWtEN6VW3wgWmLGQ2rgjb5+7EhfKkark60Yi7ny6mX6zZsP7WEiuzMCWgmU+jlZ3J6pqT4+&#10;jrwTg7UsRTN7fS7Dq7jPZs2DwcypyVqKW9cgTJtFWBM26Gxd2ydmK0pPNH+579RzLip1L/M8DxD7&#10;ov6J0x8LumHbEZcC8a1ch5dhOh2Ybin+Tna3rq2KRjkqiJbcZpZjyxyaHAYlkSnPpyyYspgipf3Z&#10;M/eDmaXWowEEljjeoppsv5aYxX+cJGYRJFX137UmilZW+oLWwOjTv79118GPu8EOYkJrD5Py1gZ4&#10;9ItKYS/puuoPA/HBcmnKOktWrDP9RNnkdhEYbVxmHGJbFOFdR/7kBu5AQ+xvVczWqIIF1BslTaLc&#10;t2YSvHPr/nF0r5ClM3ZxkqhCrrMxkBo7zEyjZmIKCdk2gyysIsLfchXB9Kp6lNqbK1b8LOifui76&#10;w0K0zZ3j40s8JOars9oEKpTqVU4GjFqy5bRJU4pIQUlOWnd1eTC3EGP8njYQQ9I7JYivlk2QR6Mm&#10;PvHc7JKpJ800sxDDOUjG97fvnTXSBmEyOSk5qMFAyr2eESUmU2KjH/YLumvXNX+YiHYQoLt+0BWW&#10;WrXAs/weUnkiQ5jA3s3TJOOTfzAIe2Me45p82Ot3LEySeRyzzGBZT6bWovukzgwlBKSvtq4ZR5kj&#10;ZCajQTPrzFIQQLsoqCB+MWEbu761gbjRxSIqP/LOuGx500pvTIgGeWhQCS0R8MCYnA0naMAynPGJ&#10;ZkvFSFu1ZsYRmx2kLxn6dr1xtHdXezD35B5F3+4UptaWF+OID100TcLg5G2ptfZxpD1Kqmh3v1mc&#10;PFwXabKjQpZ/ifY+OeiGFYt4Q0G0z62icT4SdBXlxu5O9XYU5EqzUsp6rqEt93cJHUWWpfdue9gq&#10;G16SJycxFyI2UIa4zCbFAYr6BswwTtbt0y4HD+VRnhVaL9/zNEs0V54iBdoDyNkUlNqTQhSxbHez&#10;4TVBn45L2zuarsFKREOZJUtZfjKfdNhaWxRgobFzOdQFglXtpTKNFwcz0X4FiGJsUSqt6xBmYI/M&#10;GUuQqa1EWm44chqbHxNSQpYds9OkGEdkeeVRmSY9wDdQ9A4pWXnD34o2K3EA/QAKBv/cfSCu4db7&#10;w1RS5kW0282i0V4VVJzYJ5/9m8FTNli1hIiO3yKYRAmOBIWE0XnaBCRh9XV0Sp/+5c2rZhomvE//&#10;2iwj3cK4cn+z0L1e8OVSdq4uAGBQYvpMHV24NuRmG6R3mvRF0ZZvin9v0TXxGsyKaDwa9+eCioPW&#10;CDeD1MuX2EiyUZbLA0sVYzcNvPa3zkq8IWa6mmjNrdIs93rhFsWQjgRMiDxPygKa8xB7oGAS8mCK&#10;KCDe8HOxnPfdjzxOfP3EhGg3pUa2CJpvl4E1WB3RmH8dtGNQyDtDnywts7avUXSet+E+xQWYdjUw&#10;c/L5cnu1EsNuiERWlmJLlJBFWSMrZvTTIphtmJy6yg6wR9Dfd024BkuNaNwHBe0SVKYIeTUv+OR+&#10;q9n0BBfwaGSsYAKTHhf3CARQJmQWBWM5ifdJBJIdrGjQfR+0ffi8c0upuf/Ltyk5Lvz70S6wT9Aa&#10;ufC6QjT2/YMsPyWQkFFcR2LCuqOQhCzlUQ4/+ZcLSk+CBqrGINnqtbG0cikK6VquimRmcmF0Yi/5&#10;2DGRyKHWe8lUlJctALlvmOdtetoGexSjdbRBWY7jtp3j3+unvMgaFJny7tEB7w0qxr2UFRmo+y5A&#10;xK/L3ig4VmBGfwYCnctzITaRF2jDXY4q9ce50dg/1Q7H4BifvJqkSppZinuRuehZH92rJHYZJMxU&#10;fOG08VqESDgiAIJtkozZ33kVmRGFv5EHM1gi3vX8oE8F3bdrkjW4vhH9csvokKcEfTOoWMcZt4Xs&#10;kyNHLcdkM25I+18zizC492eppQbGw+x88gpuej/M1wqOwIAKawn8EF1EXo7vi4lzxUFBL4pH/UnX&#10;BGtwQ0R0kvrj6wUdHFQ4i8FaJLOqXA9Zb/uRyzB3Go+FXBEpq4Ju7SjLa4F5yKhiIxm/MbsaOJhL&#10;qiuZTYEo8ZqM6aLPv3boTwcb73l80cDXCY1YFY0iBvSW3ZrkRHMlCjw2ODAgxLcoN/eeoPt1n7oG&#10;NyZEx90j6JVBewUtBALyctjeTMQKUxHzT18xuC7IbGi5l+YqQYzysmDMX7HiqqBDg94RdP/uk9bg&#10;9wHRv7cJemx07Ee7Th5mUQXIjvaA/sbhpxXzCPukyhaM56VAaIORpiUMJ+KHnEmDJ3+qfy7vRi5N&#10;It6HTfDEoC8GPSMO3bl79TX4fUd0+G2D/jnodUFbBR0ddMmQNVbCEi9MX6oDBlLo0zZkX97vpMJU&#10;SSKOlJPmDeEzF3Uj4khVhr6iFL9j1vtJ0K5B7w76rzi8hvnWYCWCIW4RjHGfoMfF/788/v1Q/PuV&#10;+FeG11Hx7+lBNNhhyl4Pcdzs9tugs4NOCDowiLGexvuGuOSp8e8D4981QQqr4I/+6P8DY1tGyeQ6&#10;uMcAAAAASUVORK5CYIJQSwMECgAAAAAAAAAhADOxJPdCLAAAQiwAABQAAABkcnMvbWVkaWEvaW1h&#10;Z2UyLnBuZ4lQTkcNChoKAAAADUlIRFIAAAClAAAAqAgGAAAAgbUuBAAAAAFzUkdCAK7OHOkAAAAE&#10;Z0FNQQAAsY8L/GEFAAAACXBIWXMAACHVAAAh1QEEnLSdAAAr10lEQVR4Xu1dCXhU1dkGbOvaWmvd&#10;6oJWKi2SmSQzd2YSwcmdAKZq61asS90tbkUyiWu1puqvte5bq9atatWKQiYRqVtLVciC4IpLQcgs&#10;7AQySyCsyf++5547TCY3ISGZLdz3eb5n5nzn3HPP8t7vrPfcISa2o6NjyNBo0HOpdJowkXmsCYz7&#10;USTgWdXS5D5SqkyYyCxaQ+qJsJQdIObtUmXCRGYRCXru1Eiprlq27OS9pNqEicwhElQ/ICmF+M2+&#10;pYkMggOccGDMfhG/uj5OyoDn89aA50L8r4oF1cdA2NfwvyHsLz1XXjagiC5z/1D+NbGroaNj4m7R&#10;gHoF5F400y+DbO/j91M03SvihDQUdSN+L5HRDCg6mtx74IF4h2mTKhO7GjYsnXA4LOFLIOO2ruQz&#10;EjXSGiw5QV4+4Ghd5inU7lPilioTuyKqqoYMaw2oE6Ihz2ddSbhdYEmXRUJul7wsJYDVniTuFVCr&#10;2ZWQahO7KlasGL93NKTeEAl4tiQTUkhIfVQGTRlw77/xXuhCtKFv+VOpNrEro9U/9hBYxK1dCCmI&#10;oq5uXuj4ngw64KDFhoWcn3DPh6jvmGf79rrF444IB1Rbi1/1RJaqxeICE5lHR/ik/eTflAGW6hdx&#10;EgY87WhOgwkk6WgZoOmh9oVlu6/GAxAOukeEA257NFRyRiRQMgX3jMXvH1Q38UGAbgMs52amB6Sd&#10;2xz0HCqjMZFJdHS4vwVLMZOVKVUpQSzguU0QAgMf3O/eFZ+gSferv42PyEEK9PWGyeA7BTHqD6o3&#10;I661vR9gIU1+z5stTe7vy2hMZBrhRe4RnIqhJZOqlAAj8TdBwG0gizeRfLGVnoNAiieg3xoJlTil&#10;ul8ILy5VkJ//GhHQQJ5vD7r2lJeayAaEg6XnisoBaaRqwNHe7toT1mtRLKieLVVdEFlS4owFSn8t&#10;nf0GR9ixgHomHrglSSTcLgHPM+a8ZRYiFvT8lRUkLNXS0mOkekDBlRwQYKx0phXR5WUHIH8tncio&#10;C7ot5vRQFgJkjM8hhv2e+2k52tvLdm9fMX7vNv/4o9YFS9wga5EMnnOI+j2j0JQbTkVxwBNtMqeH&#10;MgpOgXAfI5pshasn4aA6uXOFqa3o932F3zBHpEIXUBdGm8b9TEaRcwDxLornL6AujQRKK/C/KUF3&#10;rwxqIp1gE4XKuQaVsA4ipkDildKD4JoPVvtPOERGk5NAS/CkzMuXbYHSH1O3bvG4fSMh9c8ohw3w&#10;W7Fu3bh9RWAT6QfXf1ER7/WGlAgzrWOVex95ac4CZPwC1n926yr3wVIVR2tItSKv7+L3PKkykQl0&#10;zHJ/C03YBaio5clETJDnOzps35aXZD1sVbV7Db/g2T2kM472paX7g5SvNjeXdbtaxD50a1NXwprI&#10;AKLLxxwAaxg1IGRHOOCZIYPlBKwV1bdaKmpOls44+GB1dFT1a0LeRBrRFlCPNiIkBVYUo9LcGNzQ&#10;Qlq9vk+tU6rNFZlcRyzoOSuBiOvQzF0bC6r/i+tCnodl0KwGrOSF1oqal6UzY2gPT/iB/GtiZwHi&#10;3U/yoQkPcQBEXceyk/eC7hZIjNNC4WB2F/SIh2buDiv5laW8OqVLpDtCsM61Jx7qt+fNy51+eFYi&#10;FvJ8AGv5ZVhOkyQiEhr3k6jfU4MwU6QqK5Hvrb0Sfcnlo6qmfkeqMgJOwONB5lRbRh+OnEbzwrLv&#10;oRBrjKZJdEydOnG39YFxP5LOrENh+bRDrN6aFdbKmj9JVcYQC5aew1YHrcs7UmWir2Azw6ZaOnMS&#10;sJAvgpRteeUzulj6dCPqVx8kKTn/i9bFItUmdiVYKmvPAyG3WSp8L0hVRhENqPWapRTW8lnqFiwY&#10;9Z31Ifdha4OledyMEvGbu9oHLfKu9Y2ElWwBITdYKqeNluq0gBuhOb+7btm4I8KLPY4Wv+dX0UDJ&#10;ZSBl/F12MZ0W9ISgW4v/bbCe3EP6qXl20iCFpfKtvWEhG6wVNR2Qv0h1WqDtavdcB6K1sJnWSbgj&#10;QdhZ3D4nozExqNDRMRTW8QlBSK+vefSNNQdJn7SCm5Fh+RqNCJgssaBnKl/7kJeaGGyAhSxnP1Ij&#10;Zc3vpDoj4PIl+omXo/+40oiMFFjIqXz/SV5iYrAhr3z6KSDiJtlsN9gmPZEVk9Rt6Cdyx343pPy3&#10;DLZrYCE63JGgepF0DmpYKmrHgJBREtLi9a3P975ulV4ZR6tfPwrGiJTq1rXB4/Nk0MGPqL/kOGS8&#10;abC/hWf1vu4AGddKC9mRX+HLqhWmMA/x2k7CVTAU3Egdf1GNJ8nJoIMfyPB1zDSnJKRq0CG/slaB&#10;ZVytExL/q7Ol2dbBtyFZD2iqF8WCbjE9JXa1B9U74MfDD1qWfb2LHD+IDnYtCwPy7mB8G89aXnMc&#10;SLgmgZALR3nfzKrNIdyniXr4FAScvz5UdphUx8Gtf6ifGeGgJ6ODsrSATTYKYpkk5SZu6ZdegwLo&#10;M55oqfBFdEJaK3xr87zVWdc3E5ukgx5fTydriHfPV3oyMnWVNjCTPB+n8+StWov+jBe/D0T8nlfw&#10;+zbc83PxHEZrZc0kDGra4haywrfe4q0pk95ZBW1X+y62VY0jbBDsDyDYU5J4n0YDagD/w9sJaSjL&#10;I6FxKT3rcaDBrWdoov8MIm7dTsiazVzjlkFMZAt4YgVI+DqI1qtlLYwG/5eqUy5ShWMqXvwhCDhD&#10;J6MQr6/d6q2+TAbJGLibKhocZ578mww22dFAySnRkGeRERF1QZP+3opvig6Ul+UExICmoqYpkZC0&#10;kPkVNVfIIBkFu0AYqJwlnSaS0b6m+Ls8zaFzfzJBcmh6aMTkmbuj/3g9SBjvP2ri22j11nJRICtm&#10;FEDK55pD7i4jaxMJiPlVjyEhIRgJcnoo618nzZsitp79pzMZId6aaF55zSkyWMYRWaKOhBH4l3Sa&#10;6A4opBviJBRrrtuPuQMpt3BkLoNmHbTBTE0lyBczIGSwoPyNrEp7JKg+Fg2pk6TTRHeIhdTpkoBt&#10;IOX5/DZMLOQp54ZSQc6A53kZNKtQUOk7HoOX+V3IqBHyvbzrZmZVE7lh2bgjUJ7LzY9B7QDagMcT&#10;QmG1RELqiVItwG/WoK/5Iv3WLVGHS3XGYamsOYqvLHDwkkxG6LbCcj5om1Sbde8KyZOFn5ROE92B&#10;ZAPxgt0dwUzStvhLSnmepFRlDPmTZx4Ay3iPtaJW7O7pSkjfaou3+gwZPKsQW6Eei3JuW7fYfAFs&#10;hwgH1KPbVow/SjqzErbrp+6bX1Hz+87LhMmErJlecK0vK1/d5WvFaG3e4NxwR5bMAJjYSYy6cuo+&#10;Fm/t1bCOISMiUkDG5dYK37kTJ07N2jPGOa0GUm7i1kCpMpFrGOV95QeWiurJINtiIyJSRH+ysvav&#10;o6/OzDs1vUXky9L9uYzLE+fYFZLqlCAcVM8ZNKfBFV/r+66tojazZ3TD0sEiqiDiUyBcixERhYj3&#10;smveyCuvFecUZTNIQhDl72i2N7b4tXOVUgWx5S3g+SScwo+jphUYzZ6OCo9xvs/okNBUgU1uQbnP&#10;zk0TEL9YmzYiIgRE3AD/1wuuqS0aUpUb1oAn0HGlLB0jbu1cULWVH9Ti5/mkOnfBc3PiBPDWfsQX&#10;qmyT5qVk+xSXAvOvnqZYKn13YKT8BYimvUnYg4Cwc/PKqzPyaZKdBb8egWa7mXO969PwGTxYybHo&#10;t3LBY4u+Wz2ngSbxzSQitMMyfWyprL3cOmVWvw8N5aFRINZZIPzTiLfTRoneCCx4tYwqJ9DS4v4+&#10;rNanJAksZblUpxSRQAm/TqGvwj0h1TmLoaj0ZUZkEOL1bQKR3sL/62it8iZPO8xdNatLE08LSL+C&#10;a2os1orqU7kxAtdNxfVLcG23zXJvBITecqx3Wk7shO/omPgdWK03BUFCnrnpekcbFvllnZTow0ai&#10;wZIrQc5KPBx30Q//3wr7PVU58SW0/MmvHABLqb/7vEMBQdpAthYIX75ajt/l0K0G+dbhP/t9/SJg&#10;d4IH4jkkN6vn+MQ+SfnSF343rA+WKtJrwMBtb7GQ+sdISH0KfdZpsMTz+BoLSLd5Oyk7i96v7Vgw&#10;MaPnbfYaVu90B0a8KSHSQAqtZTa9m50MjrRR8X+OEyGo3iG9BhTaFJPnHu5TSCRedwJCbos0qbfO&#10;mpVDp2rkVdRMNCJBVoq3piZbR97sO5IAGhHU+cuW2VK69h5dzrca1ddpBZOJqAv8toDAl6V6fnTA&#10;gRFwpSEBslO25lX6jpdJzxpElqjnCwIIMqitsTStb4NswyL+kpNwb26o6UrKoDo/5whJwPrcY1D5&#10;WSy+f2eTtWzxl5zByXGNBB5+CD/tr1ygbzk7mZAiPbCi60PjB+Rb52lFvrf2WePKz1rZai2fPkEm&#10;P6NAxZ+Kiud3GHUiPE/rJb3TAu595aBKTwOs40qSMe7GyFsGzR1YKnw+g4rPcvHVoe3KaLMEi3gm&#10;CCAspJSGTHxzcsPSCcVxAgbVd3i8SyzkUWG952s6Txt3gsnguQE2h8YVn8Xi9bXzxAuZhbRCG2V7&#10;LgQBeNyztEaeUNuKzBzzHPGLw69oEf+ReJAqLWjY7/kd9Ks5Wpfq3IDFWzPHsOKzXGDh69xVs9I6&#10;zdFRhYFFUL0WJEz8+Hw0HPQ4ZJC0A2mZBqv4YEfHJMNl4Vb/CYe0Is259IGooRjo6Gd955xYDD7m&#10;mSrwQ/vhgOehpP7aRrgz9uElrs60NKmnS+egwVBUbs6SEl2P+nQc48fDpmCN9BPpdNkU8bt/I4OY&#10;GEigGZxtXOE5IDyrvNJ3ksxKSrBxqToSBPw4kZCwkFtb/Opvc3IOMBdg8Va/Y1jhuSJe3wdoyFJC&#10;jnUB9ZdontckExIDh8tlEBOpgKW8erphZeeKeH3bRlfUjJfZGRDwY0sg312J/UdNRB/yQhnMRKqA&#10;ftlThpWdS+L11Q3Ui2M8XQ4j7Pc7kxESUFujocF77HZWAaS807Cic02mVJ8qs7RTEOvIsILcKZ5M&#10;SDbhsVBpiQxqItXAYOF3hpWca+Kt+YgbjWW2+oS1i8Yejua6OpmMQgKer/lqgwxqIh3gXJ9hJeeg&#10;WCqr+3RCr9iUGyqdZGQdNUKqM6MLx5jfP0w3LFdPG40KjR+/nNPirfnKVtW7M4Ral5YWoFl+z5CM&#10;Qc/mMAY6fLVBBjeRTrASUaHNXSo4RyXPW32lzJohMJDZPxoofZSrMQZkhKireMKxDJ5WNDisExZM&#10;HGU+CISlwnexmIg2qORcEXRDtiIPM/O9tYYHcbWvGL93JOip7LaphoCo/1ofGJeR84jm2Wx71bus&#10;7+N31/oyRLfg6RS5OjXk9bWCjP/ku0ZGm3/5+Y9YwDMRFvB/RkSkgKwt/FhSRwbfY2kosl7V4LI+&#10;KJ0mCJf3lT1BzGmGFZ990m7x+vyWytpbCipfMzw3U0zx+N0nwzLONSIiRUyOhzxvhoPuEfKyjOCD&#10;MXn7wUqG6p2WMVJlQoc4qrmi+hmQM1vfbmyDZZyWV+H7ZU/b1iJNpUWwjDMF6QzIKCSgNvPVhXTv&#10;FDdCvdP6MKzk1x1DepcWpJs773ehdXc0gZZy3+Xoo3V/yFQaBf3dzUhLHU9hG31j9yesNS8s+14k&#10;pJ4Pws0BIQ2/lU3h5lz0HZ9sbXIfLC/NKOqd+eNhJTc1uPJ6dZIG900i/QEeVS1Vgxc8h7ul6fgC&#10;6RySf/XrPwEZpvN9ayOypFhgEWsarN7q6y0V04/p7kUxbroVr5ryPeiAutKIhLrAn0Sdsz5U4syW&#10;3T2NyqiDG135TQ1O66rP0IRLdY+ILpvwUy0/ntukavCCx4vwHY/kXdT5FTOKQc6pIEmvT9HYGYFF&#10;hGX2vcaZgILKGT2er84NE7Ggeg4GKO9CEneBdxHkaSNI+yJkbDZtNZvldn8LTfabkA403zdL9Q6B&#10;/Fws8gZruWpB+t8JSjuifvVBVN76SKj06uQjPnjeuKXSd7nVW/s6yLPSiFi9FhDc4q35Av9fhiW+&#10;Oq98WuGOXpsV5y/6S46LhTx/QfO8Lpl83QktZMSvFstosgVDQcQ7BCFd1sAsq7XXh4ihfp7W88YH&#10;U6oHL1qaSku0isQAAaPWSKjkJKMvqnLCPe9a38i8St+veKalpaL2Afw+CYL9Hf/51YbpGJDUclAC&#10;4j0H9194ZnnelJqzrd7XHTyptzfv1/AVhBZt5eV2VMbXIJg4gaKvgus+Wrbs5Kz5WkSjy3pavcuy&#10;maRE832BVO8QfP0BZfH59rypdTyvSBxfHVJ/Gwupt0rSXppNrUK/oJ0Gqy7cXpli9PoxKtW7dtGE&#10;w9MxUu0AecIB9zgU+H24N4ioHYXSbwmpN8hbZBRziiwF6EOulc32v9mMS684SCh+rSPi9/wGJPt9&#10;2K8+gBH3Czx0AOXRbXeF9YVW7qlg0LWnjGpwIBryXG+cYbHjugF9uDsjTeqJawZo5SO2YvyBsUAp&#10;SXgz5G0UbMzo/gMgkUx/iXeezXZEg9MSkISMYuT9E+nVBWuDx+chze8m5aFbEd2UgHrroLGQieCp&#10;s8hkb4ixCZ3u5fh9l01GOOC5Sey4CYljTI7nhgcxMvZ7RrUu8xTCfzz6dueBdFNQeI/iuhm4LsQp&#10;moQ4UysBdWamKq1RUQ4GGT8nISHbGhzWHX7imc112F96LsoraJgfXQKeDSjXCwclIXUggy8ZZj7H&#10;hc0bmsEzZTbThk+KLAc2uCzzJCFhJS1TOyb2/vDScHDCD0C8h9BKdXMGpTr4lydp6ZDZgenLZZ/4&#10;+cqszGrKgT7kgehDztcJCXIunOe29fnbjNxGB4tpOBcLsn4z6PqRyRBzln71Q6MCGBTiT49lQb/x&#10;SJDwy+0W0hprOC5/pw5+jTaN+1nnOdnOW+/4JQoZdPACfcFLEzM9mATNeFs4BUc/J0KMsl2Wpjgh&#10;XZbNaLZ/Lb37DM5JxtOPUXhbQD0axPwD8hIV+oBa1zE1B84z7w/EWnLAs1oviMEmGGDNTtUh+Y2K&#10;5QSQsHk7Ia3tjU7rTdJ7pyAWNrS0z2hfU/xdqR4SWVx6DHQ80Xcz+p059VmXnQKevnv1ShxswkEP&#10;KnFADxXgx0BBwt/pE+PbSWl5dOqQIf2yYrCKdbCQf1u4sKzLy3Ecdbc0eU5rDXquk6rBi7bghBGo&#10;wPXJFTp4RG1u9Y89RGa3X1jgHrUP+oxP0yomErKhyPpif3eTc2ooFvJM4a9UGWJQTwklApVX1bUy&#10;B5EE1BdQmf1aqZpbnDcS1vDDTmSkOC3TZ7mHp+2zgrsMeBBnRH49azAK8ra1NVhaJrPbJ4jmuijv&#10;7AandV0yIetc1ml1rkE+TZNJcJcNKi99Ky/ploBnUcficfvK7PYKjYqyP5rq55PJqBHS8uyCUeZb&#10;iSkF+yqxUGn8w0WDVO6X2e0RtI5zxOjauiSZjNBtq3da7jbaZGEiBWgP/mpPVNwnSRU5aIRTKpGl&#10;Pe+7rHON+kG9w/IE+opbDAi5EYS8mqSVwU2kA7FgKXeutCRX6CCRzRj0vMztezK7iRiKPuKZIF4o&#10;mYyCkE7L6g+d+QN6HKGJPoC7v1F5Sw0qNSclElS/5O4lrocbrYjUO0dbQLyZIGTnqZ7t0tDgsBwl&#10;g3cLbqrg50Sk08RAg5/nQHP3X6NKzgWJBMXOeh5OcGl7NxsZ+FIXLODjGFm3GRCR0z1bGp2W+3my&#10;hbykR3CiHoNFr3SaSAX4Dk+kyVOJio0kVnjWS0CdGw56zmpqchvOH9a5CkY0Oq1/bHBZVhuSUYil&#10;iYMdeUmvAFI+Ew2qi9P1/e9dGs1Bz6GxpaWPR0OdPgeXbbKOpFjfzfduqoYMGTanKO94kK0GpNvW&#10;lYRStNcYrl1YNqJP52CKV4HluzU8QkaqTaQabUH3CFgCfmcmKzZxoKlsxe9b6DNe1NJivH/yE4tl&#10;7zpX/jn1TmsdmuOtXUioi9OyodGFUbcj7zB5aZ8QW+k5CKQUu/mRnvd3tFxoYoDREThpv0ig5AIS&#10;AhWRNuspNljAIqK/OC0SKL2gu3eIOGXzYXHh0bCKt2PwEjQkYYKgXzm1p3dpeoOWJn4rUU+nug3l&#10;MlZ7Qa70x8IvpJ4eC6qTV3wz/kB5iYlUYfnCMQewuYJ1eByV8SnnAvXK6a9IEoZgnV9HP/FGrjol&#10;v6ueCB4ihVHy+bCK76IZ7t4qJgmIW9fb5UKO3tmd4TtJsZDqoZUWaQuob3ZOP78y0el14bZYyGN+&#10;KCoVeD8//wC+jyKdncD5P06J8PApEOpCWLQ7UTnPouLeQQV9DPdXqJxvoFsiJOBZBN2X+D8fv++i&#10;z/o0dPfwUCoe8LSqyX2w0TvpifhoTP4BjS7rmVyHBhFjRqTrnVh6tVN9w3J1ONJbm0S4HYjaHA6W&#10;9GnQZKIPYB8Nlf8YrNFTH7qsx/V5QIC+Fg8gEGI8id0jeL8PFOuxDQ5reb3L8hYkYkyyvgnys3Wu&#10;09KrbyAyD9FQKd/o7PY8zAQJrQ+oNnmpiVSBewcbi/LvFpPNTus36JM9Uu8cfeLs4pHx3dIDBW56&#10;+NBpcXJ5D+T5J6dqepjk7pfgHmtmFx/b6+9m89vfsOy/B/EMX1dGa7ElFlCPlcFNpANoNs8FSVri&#10;Feu0bEHFflLnsjzT6LRUzCmynDxbseZ/cJztCBJ2atIrpxiQDHsLlvdjl/XQRlg/Wt6GIsvFiPMW&#10;WK5XQfjPjNagUykgfH1vJ8t1iH6lASkprSH1fBnMRLpQ58rLA4G6bn6VIq1pG4gWxv9mkJYT1iuh&#10;WyXc0HM6BnF0P3eYZkH/9KG+bLpA//IRI0JSQNgPZ2XwSOtdFrQsqMw/gWgbkys4FwUPzlZ0T3o1&#10;AV7FSXMM1AQBMfgBCe+CXINmXXwMgDMIsSaPKoObSDfmFOUrsHh1RhWdc+K0rpvvKtjhOemBz8bs&#10;x74jZHPEX3K1VA/hFygiIfVJEJPvcdfsMu/WZCM4CGK/EE3zDiets16clkbONsisGSIcLC2DhWxt&#10;8bu7fGiUROSyJ0j5VqY/BGACEF9DcFpvYt/RsMJzRJCHh3vqX8aCnqt29KFRfopvwQLz1YmsAXdy&#10;Y5BzI/ppy40qPetFm1E4Q2anC8w17hwGX0NtcFjOQyXPRtOeNSPt3gjSu6a3h+ibyEFwrrLBkW9F&#10;Rd+DCl+M35RMhA+EiOkql+WFuUX5xZxTlVkwMZjBJcM5St7xdQ7rfeh7fpXuiXJDEXOmlrfqXJZL&#10;uM4vk2piV8WHxcceTTKAoH/HAOOrtDTzTutW3Otz/D7GviP7wDI5Jkx0Bk/B5cGjjUUFpfXOvCkg&#10;zONoSmfBki0CgdbC3Zetae0gXgy/S3BdY6PT+hT01/Ezx+wrJi9/mjDRJ5BA/CZNnct6aL2z4Gf4&#10;Pa6xyHIyt681uvLOgftcEO8sfjKksSiv9ENXXt7cscceToJzDlVGY8KECRMmTJgwYcKECRMmTJgw&#10;YcKECRMmTJgwYcKECRMmTJgwYcKECRMmTJgwYcLEzkNRlDKKZQcvxe8MRg2Sz7gNQD6GoYzznXb7&#10;lQ67/UaHzXGJ0+k0PNk33WVmS9PGZFdhYSF5hp8df/HXaVe2QTrsdvtIqeo3kNG9nDblJqei3CBV&#10;OQm3270H8lCJvNwqVX3GxCETdwMZH3HY7FtYzrrA3eYotF+DIOIgApLDZVMud9iUXh2u2l+4XK49&#10;ka8bkL+bpSqlQL5qtLzbz5Kq7oGAA05KZ6HyB1HwdvtdUpWTcNhsXq0glUekqs8oKlROkGW8SrEp&#10;k12KcprT7ngY7nbIZpT7aIZDWZ0HN8iq/FNcmGIgLdfzfi67/T6pSin6RUr8/gLNy0Q0I/vg/+lO&#10;m+2PiOg3fLLEBQAtiKtQOQ1P+i0ozFvg/2uGp1+RzfZTPPHTZAHXKggH9TDEMx7xno14DsX/CsVm&#10;u1xYVFwLs36mHr97uHsPXHMm9bzOPXz4HrwOuhMQ/ocg/BV4wm9mcwD/obi2iGkAgS4bk9f5hX74&#10;HUNLJ9P488SmymWzORDnOS6r9VClQClinEjTZL15KS4sPBrXvKgVpPIW/p+OfIsj93gN4ryKZcOy&#10;SiybZCBd18myeFmqiN0cijINcczH9ac4HI7DEOZxcS+bvZ7p4r1Q/sX8j3QfgXxcgfDlY/LG7Afd&#10;ydTnbc/vMMRzKnWJ3bCxyAvLBdfdBr8rXFbXodSz6+CwO14R6bIrb+BanlM0FAR1M47jcD+GI1hv&#10;1KEsD6bbUehQ6Rb1aLdPYTnwnkwvHrgyliNbFugvZn2JSAAjUjpHOw/Cw3G5CI86RhyCQ11IiUQu&#10;QoRtiOQd6DeimdkqEm9TXoP3MFYs3DMg7fCLImxM+NuV2UxcgnXRZbm4xqbMwf92FPqH1OPataiM&#10;77EZg3s9C5D3L7IUHQh3K/UjRozYfUx+/gG8DvEHcK+FMjzjXQ/3k9K9mTqkcY5OPGT+DPhFoWf+&#10;NkJgmeyv6v4I+wSvQXr+hXAb8F+Lw658gwrYHyT4rfCXAv3q4uLi75LMuO8q6Jh/kRa4Zyc/EDpQ&#10;iSfJsFtExSjKhcj3URMT3nAkofT76MKHHPH+Q7hlmUE2OiyOo+D+H91IZz6vZz8U8S+lrqigaDh1&#10;4mG1iXTyOj1vq5yFThvivUrqdWnBJcNQPq/TjWvPZBwE61WEATml+23NHU9TWNYRHypa/01SWC6L&#10;xowZI8pF5F2E10jpLCiwII4Qr9lejsp8PDAHGZJSXvwWrMbRINmvtAK1b2XBuwpdhdL/favV+n0+&#10;Dbjhy9D5HPmOUUUFBcPhfoFhYA3+iXjdiHaoJCUyoyzGk3YBrueXDPCE946UIr5C+22I73BkZrpw&#10;g3R4usfRauI/H46t8B/NdCLMCrg3416nQfdjpGmmuAbNJO8DtyAl8utHRTkRR568BvE6TqX1Qtgn&#10;6Yb4UCkltIhIw3zq2BQj70fgv7BwCHs7400GLQjy/LSMRwjSiv6lvZ6WhWGYZ1x/r+an/BdEnkDS&#10;QqeTshlhL2Wfk+Hh7pGUdCPMJ9q1aFUKXCPw/890I9ybLEP8Pks34nyN1k/E2ydSKkG0lqzHixD+&#10;YNzvY8gC0VIWFIyA/+cifplH5KsTKRHPB3DDSNluEukp1PIP/4e7JWWRopTSTesH93JxgdN5pDD9&#10;WqedVq+elcEKY0EwPIEE3crw8Iv3KaHTSFlonyJVRK9JSbfeXCGuChEXyEI3oRcCLQQy9nPhz4JC&#10;erU0Y8SrXfMqw+ukxHV3iAgAXKeRHU0P3fi9Vl4j+pTO/Pyf4D/TsorkZ7x8KKDbhrCfMkw3GIqK&#10;H4v4H0PYr3C9aH0gm5FeUc7wu4g6pCvep0SckpTKA1IlgHz1SEroj8F/1s+KsrIy8SEDUY8FTgvL&#10;lG48VDcxfGKfEmnoNSmRthtFgASIh9bhsIKsl8Jf8AikFHElkjJ/u6EJCyPH+kH5IA9smf3dklLP&#10;MDMBXYA6NjtQDUXEU+BeTZ0UNq+fstJ4DQqxe1La7b+UKiJOyuKCAvEhJSTwILqpT7KUa2CZxFnh&#10;aAKvlnE9RTchCAhdEfph0GsVDMuJeDZIQZcEFh+FzPA6KdndEBEAcL+k6RyX0I30dyIl7n+cdJOY&#10;yfEu0/uciZAkKUKFiZMx2H0AOX6GNL6nxWV/kfp4mo1I2flBjpOyuHMdLaOO99PKQOT/q8RuQiJ6&#10;TUqbvY66LqS02c4WAQDeA/V7M/Q0XhvxP4hf0XVgS8swiaQUD7T437UcodvYHSnbyXi6jUjJJ5MD&#10;AiS+jMSDNAl/RZvO6ImUjsLCCVJFDJWJ2chmnwqn1Xkk3CRTMilXJ5MS8T9JN5FIShTEKZq/0oh8&#10;/VjKSNG0oIPO8DopUUjxCoe7R1KiHwQyiQdwGdLyU8YrLDFJhlYEQbqcM4k4hKVhXFIlgPIQo1+k&#10;Y6Zw90RKu32SVAng2q9F2EKHi26kZV/kv5k6QUqkDf9pKZv1MhOWkk05BrIkkU5KxH0//QnUX62I&#10;1+bQD/eH0dBaoK6kdJwqQgDgAWcYcD/lc3ThrKw3xFvNcPDjQLcTKWmAtDjsa1GGo1mOoslHOXKA&#10;2WdSItIz8H8NScY+JYJgZK3cQ3/9qdOnhBD2VX2UzPAyzDiG0cEKhh6ks0/iyBLhHmC4/pCS1hbx&#10;tsC9iYWpdUHszyHOlehDTWb4XpFSH7QV2megfArwMO6D9JEQ7S6EYXMFN0bg9rXQxSs3EWi+Jmtx&#10;2mO4xgsieRAvRsSypZFzuUjHb4Qb5YSKtCOv39ZJyf6kiExCL0v4305CkvBws4wEKSUpvpBh/oT4&#10;OAtxp+ZWPkAUQ0FK8VAgXLVSoNgZL9Io+pnQ/YN1i+vOhFsMkgws5Sl0E+zratcp/2G6US7swwrL&#10;jbLsYimFmy0r0qzYbBVoYfZAntgla3HZ7H/rMym1irH/m25IKzK9Dr/bkKEmMp7XcLqIcYhrYJrl&#10;Tbshpf0uGRb9MowuOQID6XHdTpNSuEFyuMXsAeMScaDZ06d8ekVKDDjgFuXDfDAt1OG/GNXr8eJ3&#10;JSpQNKXJ0PJun8pwjCdRkIZ3ikcWi28D4UGyIR59gn0byxr5MyalolzBMBDeG2VmX4Ry+4ZhSUoR&#10;Bv18uPlgMu1aH5bWtLDQSX/kQ8wK6P5Mp1JYSIsnR86iLlYjbjGw64mUrHfo1ohw2sPWCvmKboS7&#10;jmGSSem0OcfgvnyYmQeWI8tzrag/BLoIN+ackvjiPplNt94HAnbDTX9NHadEqBAFzTlMPH0cNfHJ&#10;Z4WJ0IBoHgqVc3ANRlT2KXx6igqVk0Ucsu+og364/mxt9GWfxHTg2jM5Qof3bryXSA/iw3/RZ0OF&#10;jaIOBTWGboLNCXVFRUX6J/Q4h5mPh+FmpoPzoq5R8TxxnvI4hkeY+MeRWJFSdwzdXI3BvSZCdx+t&#10;HC0j9RzNQncNWwbc14swPX6ZlulGGA/Swvm7hyEcHJ7Ih04GIYainH+BMPdArmc5wO1OTE8CuGx5&#10;MsLdDf9yDhxIMoZ1j5JzfQCJjTriPO19aL0q9S4SIfqBIAj8UH8Or0zLUFkuf4LcKK4neRAv52Z5&#10;He7LLtvFiXOZBNI60mF3VCFNd7Ic+XAwnD5gpjGimwQWFwDaTA3K1e64D37X8H7Sy4QJEyZMmDBh&#10;IiVg/479XA5U2A+V6mSwr7U//Lnm2tMZ4sPYD2RfTLoNgXj2Yh+Yv1LVHwxlP7G4oPhH7CdLXTKG&#10;ujHq5eyB3n82wDC9HBIXLJIgyoH5qxrS9y/5mugFxDKiXWngCE2M6LgOnjB5S5A8HM3KMNuchfb/&#10;oFN9uPTuBI4ktXD2GVJlhN1wnzd4Pwy6Oo1++wqmg9NKiEtOr9ib0bHnikh8XpPER/q5PKuvG3/G&#10;Ebn0FuCKDNLEeU9RDognhIFCpw+Giukwm/1f8OeImzMO73PuV3qbGAjAon0PFeEXlWBX/gMicSlw&#10;Mwp+IzcXyGBDnHaHWI2Af52sOJL3bekdB0apY+GnLZv2QEr4cUpJTJn0k5ScgP6vuJ9N+QjxvoS0&#10;c0qpHYSKP1gYuXJqjGnmVIq+4WUhp+Doz18QdaEIY7O/hzhfw39OeW1BnsQkOiH1CKPMBSG1VSPc&#10;H16mxRwocF4QBcu15fmwJmy2hyp2+3OysG8SYTh1oc2rtchNIvvi/2rINrFCAIhpGbv9IVQiV5Dk&#10;2rMxKcVOHDnHR+kPKTkFIu6J+PiAUce5O8YL4ojtbMwXwqwUBMsX88PDQKh5DIPrf8Ew+HXDvQ36&#10;L/RywPXaUqncDEIrCTetcZj/aX0RfgXj5YYThjExAODcKCrTWmTXNsMS8cqwOeTErE1s/aJ1EAEA&#10;EO596jjnSTfnGFF560CORkch91cak1KQV2v+1iPsLBnHTpOybMSI3dG/O5Zb3qQqvsqDh+p54eYS&#10;m0i/fZU+F4y0/lXoCu230c35RzbfFLoJPmQijN1+C91KgVKmuZXPRAAA//XJbvO74KmCq9DFLWYR&#10;FPQm/ekXG39R8CDZmyIQAIKKFQRUWDndcgJ7QlVV1TASVYbvQkqEF3sNSXj4P8L//Wy+O8E5ejT7&#10;fKIZRvzi83cg0/FaWhW/PsABYe8Q907YdJIIsQ7PvimsPnfaCN329XM21wLIj9jMi/hy+tWUrAVI&#10;xZUc0b/kChBUYqCAyuCuJRLwDboJVJjYhuaS1jQR3ZESTeRI6NFs2+vZROK3R1JyVYQWkEt3lERr&#10;aASuNoF4HLCRgG/weuq52iHSY7MvgVP0/WghNZ1mTRMBy8utaWJZEf6PQiXKAXm9TMbzLt0E3NrS&#10;qbSmJgYQGIDTQnKnMjdIvDgxYToETZOoDDZVUkWiioGPvgEjEd2REhbmHVoerq2DKG6d2Kj4u436&#10;ZGxq4S9Gy1I2S68uEBZSW9dnOmcnLOOKJU+pD8j+Ii2cNvBBV0UEkigWy3nxgd+r7B5IL+brAqHH&#10;iFuqSMpXRTxJu5RM9BMcyIAscteJ8oRecTrk5gL6fSRV7EtpFsnmiG8c0NE9KcXmEp1gSdK1qR8/&#10;fjy3g32O+35N4X/p1QkcfMFvLuNBut6Wu6vi4DqxvA/3jIo9CE6bTexW5xYzEQgQa8X6NkGb/dnk&#10;eUrd4iLMl1LFB00b+WvvPJkYCAwfPpybP+q1wlYaMeBRIAUUfXMHX4hCJYnNok6r9UiQ+DBYC9Hv&#10;5ChURJSA7kgJ4tyJSnxQF8QhXilAvO8ibKc9jTrYBCeKVCeC2/ae19JvX8r+o55+jswZgP1I+HMn&#10;VjuJBfceuCf7ndtosRmGBIROTPGgHOazq6DHA6srNkvwNRDcg9NEG7inUu7i5yzCRj7YDGNiAOAs&#10;sJ/OijAUkEgGG8IBgaazr0Cl6Vb1GendCd2RMhnw7/dAhyNvxJHYxMcF6auVwWDRHNy7yXnRFugX&#10;C38083qrAMt5ovTvEg8kvpcTZfIodSAmp5jEKxLIh9jdbmKAwJE1mzxj0d6lIeTO6ruhZ38rAAvz&#10;kD69kgx7PreEKW8jzP9JlSEQ/1UMB4v2c6nqM0CIn29Pb5LI6R6CVhZ9Yy/0nDxfjute0reLESDt&#10;JV2ul6K/UEZw6osPKx7OJfgNguB/GSe7BLmBIUP+HywzMSRHQwwfAAAAAElFTkSuQmCCUEsDBAoA&#10;AAAAAAAAIQAqpxr6wRsAAMEbAAAUAAAAZHJzL21lZGlhL2ltYWdlMS5wbmeJUE5HDQoaCgAAAA1J&#10;SERSAAAAzgAAAKMIBgAAAMJ1IUAAAAABc1JHQgCuzhzpAAAABGdBTUEAALGPC/xhBQAAAAlwSFlz&#10;AAAh1QAAIdUBBJy0nQAAG1ZJREFUeF7tnQmcFNWdxzG72c1+NrvJ7sZkN6vMAYpRcxijq0ZDYjhm&#10;umeGaBxR7uEYGGCGY4ZjuAYYjpmuGhgBDwRBvBAUUQSDZ8RFUURRAibREK9o1MWoBI9slJf/79V7&#10;1dXdr3umq0em6fr/P5/vZ6bfVa9evV+9o+q96lIQbnk8P2y/zTBM+ygIWw91KQjZvykI24JhmPZi&#10;PcvCYZi0YeEwjA9YOAzjAxYOw/iAhcMwPmDhMIwPWDgM4wMWDsP4gIXDMD5g4TCMD1g4DOMDFg7D&#10;+ICFwzA+YOEwjA9YOFnLdy5rFt/6WcTox3Q2LJysZWrjdDFo8hyjH9PZsHCylgc3V4l1ayYY/ZjO&#10;hoWTlXyvvFm8v2+QeO2pYaJ7qWUMw3QmLJysZMKcGeKjFwZKyqvnGsMwnQkLp1NBa1I5fZaYPHeG&#10;y6SGGWLntkpXOFvvGEvu9TEMqZ0jCg3pMccKFk7GnHvlYqN7e+k5dKHY9YuoUNpi+6Yqcc4VmR0z&#10;0/gMCycj0GLccet40a3E7N9eTutnidblteLP+wcZxQL+9PxgMWfxtIzHPKdQ/A23VIvCDPMcbFg4&#10;GdF3ZKM4cmCgbDVM/ulyRU2D+OOeIQmieWlnhSge1WiMky79quaJw78aJM4bwK2Of1g4GWG11sqK&#10;PT8y1eifLmdcGhFvP5MonBd2DM+4VdMsv3qyTHP6gulGf6Y9sHB8g67Osw+NlJXwCRqjmMKky4ip&#10;s12xvEUCeve5wfL/IwcGieLKzFsciO/Ao8Nlmg/dPcYYhmkPLJx2ceGgRaJm9gyXamLWomnumOQD&#10;6vrgDu4NA84fuMiYXjJuv7laprfj3tHiAorbZ0Sj2PuwI86Wq2qNcZKB7iPy6TBTVM+aKeY0TZNd&#10;S6SHMdOU+fUx+UW4TCc7ggELp11gQI5K9x5VNlS6tkBLUU9C6lbS/oH8aT+LiFefHCZsEsipZdF4&#10;6L6tuWGCbN3S6a6dQmksbJkiH6Sa8hjPO88OEbXz6jusS5jbsHDSAgP05x9xWoBkPPPgKNF7+AJj&#10;/FT0ojipHnaOmj5L/MDHNHJZ1XwaI40w5lXz5PZK8ZNhHTPBEQxYOGmDFuDWdU6XKh60DN+6JPve&#10;aMab1pvWjzfm+drrJsnpcFM8JhksHF+g22aqhBgzmMJnA01L6ox5Hk9jH1N4JhUsHF88tnW0W/Fe&#10;oXGJ/v+BzVXG8J0NZgD3PDDKmOd7NowzxmFSwcJJGzw4xIAbNFpT5WKzyNI6+VARkwLfv7zJGK8z&#10;wQzb4f2DxHv7BsvWEnluXTFZzgriudG3f95sjMckg4WTNph2/vVjw0XZmPkx7j8fN0+8uLNCvtns&#10;dc8G8ID2V78ckfD2wRUTGsTLu4bJF0297kxbsHDSZiIJ47s02Db5obXB8xKTX2dSN68+aauCFz7H&#10;zeRxTnqwcBjGBywchvEBC4dfr/cBv10QcOFcPGwhL032QQ2N884qz77Zw2NHwIWz0J4iVl4/0ejH&#10;JOe+TWPFxIbsmz08dgRYOOiiPbl9lHhx53D5QqQpDJMIduA5tHew2HbnWKN/MAiwcC4avEg+FPzw&#10;wED5IqQpDJPI2Jkz5RsH/0figYhMYXKfAAtn9uLo+2bLVkw2hgkyaJGxnELTDZDb5tvHueWG5z/e&#10;MBpTerlFQISDly/xfhZWVWJNP/CuU8HrMvDTvL57qFhA458gzx6h+4obCha8oWWWUDmhhdblhkVx&#10;rh+BtxCG1c02ppdbBKjFKR0zX+x/NPW6FHDwiQpx5YQGYxpBZNAk57UcU1l5wVLs8wcGZfVowLpq&#10;Z14aEevW1MTcNb2gG3JWFr6k2dmcTWWyZUO0i+YFq2LxLlwwumiaAI5x0HfH5hrxFeA3j/HsWirO&#10;vLRZvP1s4g48d60fbwyf2wRQOLh7vmdYh4/++sUV6S95DgrYdje+zMAbTw8N4Hd8AiicSQ318oJj&#10;LcqqVRNFy7JauUsN3Ba1TDHGYWxx8401sowwsYIyXHvDBHfHnMGB+45PAIWDB3e4S2IPM+3Wv6ZB&#10;HHximNh9/6iYsIxDj36W/OQINvX4sdq1FJu+j54+S7y5Z6hYt7YmIU5uEzDh4IEddv8/f0DifmeY&#10;FNh023jxoyG820s8eJ9v2dWTY7at0vxw0CJxJ5Vbj35B6q4FTDinXxIxXnxNt1JnEGzyCzIoN5O7&#10;BmUarImVAHbVGCZzWDgM4wMWDsP4gIXDMD5g4TCMD1g4DOMDFg7D+ICFwzA+CIhwsMPmOfylsc8d&#10;bLGb6gFz7hAQ4UxqmCHqF/LHYj9vbllXI/oFYv+GgAjnvjvHike28MdiP0/Q0uDl2RXXBGH/hgAI&#10;B5uNY908lg5k4yc4cgUsN8cSA3zJAW9Om8LkDgEQTtUMZzsjMHlu9n4x7XjnhtUTZRljWXrRyMw/&#10;LZ/d5JBwsCQan+C47rpJ8ruW4Bpiz4PRj93ue2SEuG7lpBj4S8vpIT+k1VonbqXxjJc3qZumyxlL&#10;02+7qdoF/rm12C3HWhxc1FXXTxRHDrT9iXLcGbFxBz6Ga0qLSQ72jd683rx5Rzz4DDxa+tza3D5H&#10;u2pD6+aIVz3fuYznD7uHilHT+CtkmYBxDAQBYZjKGOyilkevGM0tcniMc+6Vi8ULO4YnXMzfPV4h&#10;LhiYuAKU8Uev4QvkFlHx5YyZzNxdFZrDwkG3zdvv1uAO+W1e5dlhYKNH0z51Tz+Qy/s35LBwBnu2&#10;M8KeaQd2RHfx5I/FdhytK2rdcn1wc5W76yd2Ecrd/RtyWDg3rXW2M8IGHPjYLZ7nrL+pWnxIbhtv&#10;rTbGYdIDs5H4mjW6atjEvluJJbvI999VJcu+oWmqMd7xT44Kp0eZJcc3mGqO96uePUP8dufwAG6i&#10;1/H0HrFATvGH4j4DD0HNi0wVD98zJsdm0zQ5Kpz/obseBq0mP/DjYQvltkYmP6b9QDipxovh0fPl&#10;nmwmv+ObHO6qMcznBwuHYXzAwmEYH7BwGMYHLByG8QELh2F8wMJhGB+wcBjGBwEXDp5qn5qTD+g+&#10;X04L/FsXARcO3uwdPiUI3+XvWKYvmC7fzjD5BYOACwdfGcOLnyY/Jjm/3DIm4NttBVg4+C4/3ux9&#10;/alh/MJnGuDt5/f2DZYvcJr8g0GAhdN3RKO7AGvAxAZjGCaR2rnOV7uxlOCcK4K63VZAhHPegMVy&#10;ubTmfALdNFQAgF1Y8La0F4TJzVfi2wdaZJRDfLlhsZoutzmLpyWU2zlXBGHsExDhDKlNvXlHPH98&#10;ZogYN2tmADbWSw4Wpc1aNE1u5mgqIxNYA9Vv7DxjerlFgLpqZ/dvEtvuHCtXgJouumbHvaPlndOU&#10;RhDpQ13avQ9F96YzcYS6vNg3+ozA7OUQsDFON+p+zExyF8UWuZGldQHZbT898Ll2Z7+62DIDf9wz&#10;RIydSa1zoLq1AZwcwAV+6v5RCRXgxZ0VAftWf3pgz4Z39ibuoXbPhnHG8LlNAIVzIXXDsAMLLjq6&#10;bd67aNmYIHyiwh/YGUiX0xFVfgDbbZ0ZuO22Aigc7MaCC35o72AxZX69GF0/S7y5x9l/DTNtpjiM&#10;LTbeMl6W0cHHK+T0/aKWKeKDfY6ARgZuV9QACuexbaPFngdHiZ96NvO4gFqhHVtHy1kh3oA9EYxx&#10;3qSxzBbqlmHfaO3+s7Hz5J51GwK33VbAhIOn3ldfO0lWhHg/TApgF/5Uu+MElf41DWLGwmlyciXe&#10;73skpNWrJgbs7YuACQcP9UzuXtoTJmi0VSaYcMFzH5NfbhLArhrDZA4Lh2F8wMLJmPLquUb3bAWv&#10;ER1vec4+WDgZgQmF5x4eKU47jr4Dc07/xfKDT0F+gTVzWDgZcTndufEcY+Ck4+f7lnXz6uVD3545&#10;+wmOYwELJyOuv9750vKNayYY/bMR/QmO+ZFc/QTHsYCF45tTSi3x0s4KWQlf3lVxXGz6cdblTeLd&#10;55wXXB+/r9IYhmkPLJx2gffb1t9cLZclbLvD4aG7x8R8wg9LiaW/YsMt1Z36RbLiUY3irvXjYvK8&#10;c1ulm9/D+weJ7ZuqYvK8llrO75O4TOkxXlg47QZfT8b3+3XFSwXevr64IrM3EHqPaMx4J5myqvkx&#10;n3BMxS9IRHizwpQOEw8LJy2w7GDpslq5dsdU+Q6TO14U7Yg1PUuX14ppjYlflEuXMy6JiJtvrDGu&#10;pQHouuHFV55lSwcWji/wfX9TJZzW2HFbJmEHngc2Vxn90gWiaCUhmvJ85QTeqCR9WDi+WEKtjqkS&#10;rrimY5Yl/JS6eRg/vb9vkHyJ0hQmXe68zVkWEA+WVpjCM6lg4aQNlh08/4izBh/dHExFY20Pfr9A&#10;44mOeEkUa110xa6ZPcMYJh3OuBTLApw1R288PVR23XR3s6NatWDBwkkbLDvAeGEfdaVClc6K0b4j&#10;G8Xeh0fKVgKzWfFxkgGRzbemike3jHHBLpl/2O1UcvD7JyrEo/eOjgFdxXR24BlWN1um9djW0eLC&#10;wc5GJFdQF+0gpQ3xf78/z6SlBwsnbdAa3LR2QsKaHqxHWbN6grBa62Lc2wLjj4amqe7zlVRgYwx8&#10;bt6UTirWUavYclVtQmuIRWlbNo4VNXMyb9WCBQsnbfqMWJB0BgqtALZTMvm1RaiyUex7JPnU8c77&#10;Kn2/JoMW0eQOsDiNF++lCwsnq0Arhu5TvGjwXIh34MkmWDhZBfY+wLOgeOG89cwQ+TzGFIfpDFg4&#10;WQXW9WuxbL1jrNxVVP/m7/hkEyycrAHjI8yoHXpuMAlouhxHYTBvtdbKbZj4Oz7ZBAsna/hB/ya5&#10;bZVpOvvymrni6QdGiR78HZ8sgYWTNeCFTtO2VRpMHXfUWwRMprBwGMYHLByG8QELh2F8wMJhGB+w&#10;cBjGBywchvEBC4dhfMDCYRgfsHAYxgcsHIbxAQuHYXzAwmEYH7BwGMYHLByG8QELh2F8wMJhGB9I&#10;4bRszw9ZLzIM0z5IOHd3YWNjY2NjY2NjY2NjY2NjY2NjY2NjY2NjY2NjY2NjY8tByw+3LCgIWdu7&#10;lJf/HX4Xhuxh+SH7xbMrV35RBmBjY0u0bqVLziChHM4PWU/lh+2tBWH7SH4o0qC82djYklleKPI9&#10;EsvygpB9Y344MqRLQ8MXlFfUSFV9EQCcVNrSXTm7RoobqPzXnHRZy7/D7aTzWv5Jx6H4U8npBLhr&#10;61HW/C/U5K2S/iWRPsqZjmVRM0jxwtZi5URukVEqndXf6G39s3J2raDYqpdxiiNXNagTyO/b3EO6&#10;EdSUXikDeqww3HyK9s8rsU+TjhRXF0Yq6G5jdxEi5nyk9Wz4+4ISq1WHO7lX8zeVT5tWUGw3eo9h&#10;gu5wq3rSMRC+MGRdqt1PLks8DpVVpYpzA64F3ApKW7+h4yRirSTm55cs6YPzkInEWdfw4n8rDEcm&#10;0vW+j+Lsp78H0GWh8qjrXrTwRBXMNVzXhOOE7TX091ocKy/U/BMqdLfCoe4khDdA5zZBRYkx5IH8&#10;kD6FsVZ0L7rqH5VXjBWEI710WoUl9oXK2bXCUutidZzVhb2avqKcY4yuV2+dRl44UqWcY41OchKd&#10;sHxdOq9k6fnK2TVyv0r5/7VbP/tkuOGAOg4l/ildwB/JwMpOLbG/Rn4fw99bEHTC+5w41q+VE5Y1&#10;oMApnPXJSX0cYXqNwj6q4rypKxaOJ90c9/d0vrQVFkd+qP3zwtaPpSP1WSkvb7vxkhGyf2+6wxSE&#10;l1wUF3aG8mrTKI/PxcVNJGR9dHr5xn9Q4ecr96Ndi6zTZSIeI/eb4E+V+i9Ugf4VbvJm4U0vORvi&#10;xVMQbjmXyvQ1Q1gJHectKru+Krg0qlAQmTG8g3WUWNali3MTwjUid3IzhY3B+OYx3fSqveHywi0h&#10;5RVjdMzxOgzVqf0kWHlj0UbuVcrvE2pZ/lM5xxid68M6DUrvXdMNPXPhEFSwz+f1XPslGYHsmApH&#10;Ym3UFwjWlnAov29QergLJ0BpL/SmpY381kWPJ/P70unlDbKit2UUVwqHjv++91he6Lgr9PnR70yF&#10;s9dNN2ytot8b5LG1f3FkgEyIrGupVUB+7zh+qOw2lbdVT2nXUfx76PdfpV/I/hACU9FihYNw8niy&#10;RbifzuX/PX5hhPcKR9YDlT8DY+UBvNYgvkB52uum6aR7j/KNMQrnCgdQXmYpL2nkllI4sjejz1mR&#10;V2JVKO+oUQYyFg6gwkeXTVonCOdoXqilSEYga1M4YesR6dZOQ74o7gcqrntn9h4zlVHeHeGE7BeV&#10;U0qj8BkJh/LodoW1ya5V1H+tcqaytNe77iFrTlxre0JBqGUQ+X3mxLN36puKVziFxUt+KEMro276&#10;EO1H1/d6uMUKx14iA7bTCsJN57pxVctIafxF10evxQuHOHJyUaSb8m5bOCF7kfSnsqVjvaXS2JnQ&#10;C6GLlKlwdGEcyb90RR78j7Fw9F3styeWr/gy/DtaONRvloUt41IFpEI97Py2NqsgKY3y3unCKSxp&#10;6hr1t2+GW17PpV9FuSu353X5xtkJFOZeN27Z0h5wTCUcjMvoGjmtTsi+C24ZCQctkRPvfdys3HRC&#10;dsJsV5xw9PG26opPv5MKB+Mmctc3xrsprcXy/5D9GSYMVDDHKFMZCYcG95sojU/l7xBVJMrgsRWO&#10;tdH9nyoc/NvuqlkHKV69kdLW78jwrmFSwd7txLN/hfOjcLfJ35Tnbn0S73rxRvnSwjmUcDyFdyCL&#10;80B4wqdw7CW4RgBlSoPdU3U5A+p6jEGcmHIMWc1wMxn5R28cmGUiSy4ccQJ16aLjjJC9HK6xwrF2&#10;mspAUtr6DZmMssJeK6muWe86aVm3OOlbL8j0aTyKyq6CSiM/dWw5xlJ1Q/5/meOfXDhUbmVOeKLI&#10;uuyksHUm/S+7bXTsFSqYY1RgGbY41nhqmteq35/RIK7fsRSOnCUJ2086v62P88uae2Q0ORC2h8vw&#10;yvLK7LPITV7wvJA9HW6UTl8dnvIS04c2GeW9zckBSmeOCp6xcBAPd0n6K7tYMYTsX+oBM1Xwcte9&#10;2B4HN5NRJSrV4ejcZZfcKxzK+0OU59vJbxNdx6fVsXHNPu1WEpF1yiucVKC8EV5bYbFVof1Q7nDD&#10;dXDjFNslMqAy1EfHzzqKMqG8ye4W5es1zPbS/8mFE7K3KL93TuzZQL0XEmnI2iXd6KbXvahBlrW0&#10;vHCLWwBdQ/YFytk1cpfCoUz/Vd9d44WDu4TOIB3oZQw46f/2CYf62064toRjv2FucZovojveDyi+&#10;7BrQ3we8/kbhhKz3UIFMFJZYxTK8MrrDXi3TpUqa129pPtyQD0rrdSct+2BbkwR0PEc4Ieuj+ONp&#10;KN9DVfA0hGOZhUMVlvyiA3SHJ+ncKrx3aK9w6PyqlXOC4WbohitpmQK3mMkBMx8jjEyALK7Fed1U&#10;BgDnoaJIo/DUOsk4r+lZx7y+i/Ppt+piWvfKgMpihFO+8itqvKWOay+hv0bhqK6srLMU9zrlTOcZ&#10;bW2J6E0Vd5qoR/NFytk1OphTcWgwpp8pxAsHbnSxRmg3Crua/razxbGud8JZnxifF4Ss/5X+IfvV&#10;LuUb5WsQ8cKBG41DdMt4VOcZZDLGUXcoPeP0Z8rr7RrKgztJUJhkalQbhU9rjENpz1JpHy0obvm2&#10;cnaNzuNW6U9CRB7h5hUOVdirUCnkeCwq8D/FT2bElGPIWqqcE4z83F4JxRkMt9gWx76L3K+hv8sp&#10;bDNEiO6hjKwsVjjtG+PgpgEBOHEgNlX+YZS/M86ktD7RNzQY6iPcEQ/CQdca11ul8QmBWUb5v1c4&#10;dBOhrqIqi7C9y3OsX2h3OuYT7oxrQSiCWRPHg/p40tFjVCC3SP+Q9SEeksHNJByn72nvcMLKploX&#10;Uhstjh1Rbp96Zz+0uXHC9gs60zEXXAmHCu+r5P6qk5btjLmITISDSqLTSUmSqVFt5J+mcLzPLJYk&#10;3sxC1jbnuPYh3e3yCofOz50cyKOuEh33L9I9ROIvjbhjOHQ9KG8fOWlZB+OfeUhDxQthTIK0raPd&#10;1ENyr3DiJwdM5kc4dB4t+hhtME9FSRQOWXcIkOqvdFd1g9KOCoduyPT7JZVWKo7mFamuZNdQ0wXa&#10;g07oTu/MCoRC7q9Iv5D1Bz0zYRYOZboo8h33QijaEk5esTUmGt6aS07uMxTMqeMEVZztytkoHBjF&#10;vyzq7pCJcOiYsptI4T+gtJfR79ZY3D3pPkb3QUVLMAqblnDQgql0UX6rkXfl1aWwt/V1ys8hJz1r&#10;v346n0w4MHKb5/qF7N3eriW5yW6f9Avb18Z0O+l6F5Z4xhPUldI3r89bOHjoSGX+pjru7xPKvph6&#10;GCFn0oB4Recb9dFxiwoHVhBq0d1fCeqVFk7XYjlOdtxD9oMJx3LKyMk7tawywbyeDV/CBdUR6YC7&#10;yHMhHaiZEv+tdncjkCUTDozSkvPgbrw2hPPfRU0nkdsRx93+jMLjxTq60NYyOqaeR6fjt4xWUZIK&#10;h+wEFd89vlk48u+GZBRecs3X5UyU6iYQN8k04owGqcOUP8rHHdzHG52vFg66F8ZjgrxQ07cQ/sTy&#10;hi/Tb6fSAAi42G6kY7TQ/y9rd/q9UB6ALJVw5DUO23ui8SJ1ysvp24dUBZV+1n46b4vC0HWUA2NV&#10;YezDVNHcKdnMhCPrlbEMqA6swStP1PX2TFxEJqtkYkyKR4Wh85O9JdRHxy1WOGhNvfXcKxyK63R9&#10;aRwfP8aCnX32yi9SmN+pMIcwjS898opazqNEZaUyQX67v/nT5f8hA5OlEg7uFFT4brNHB0wpHBj1&#10;4weQm9OUJoLC3uC9E1L6yYTTBd09VUGlv3FyoA26hpcU0t8m9ZvGGXZvmUacyXLARIMT7pUuZ1ca&#10;Xz2nMM7kQBvgvFQUqgCRXlS2+o6aCN399fgGlko4MBokfxeVRfpT+eAclRfFldOueD8t8TgOr3jz&#10;BstEOCmhsZic8qcehnL7GDdXlUyMyRlP9SiEru1WuCUTDozC9I2Gd4RTeAm14OjCwo3G0ypoglGZ&#10;NTjpEsX2SOVMmaBEyHEGJXwPHfRxOgj6tbgLDI/v++L1GkpoKYivuDD0y7W/t8ApzalOHKteObmG&#10;B2t0LKqsNBijQRj9v4P+4mW8Mj0poK27Iw6Z/imeCqAtv8Tur/11n1xejDDu2jpfyfmvEvtrlO9p&#10;+J/KoznVWgxqmUfoeKgcyjnGKK0pOkwqcF4qijTMYtKgdS4qBcoEF5YuOJ4hDYyfyZMvQap06MLG&#10;TNFqw3hWh6GKf4lyloZrTOOhAQUl9jryf8y5/nKKuVLP3Hktv6i5p07r1FKrQDknNWcMGj3XFCxC&#10;XujY1OrRuZTYxtbGMYEexmwZjuqOE69Z1T1rad7Q6GtgyjC9PMkJb1kY42HM4oSX5Wa8QcJwLaLh&#10;7JF/A4PF7neQBFnoAAAAAElFTkSuQmCCUEsDBBQABgAIAAAAIQA77kQF4AAAAAkBAAAPAAAAZHJz&#10;L2Rvd25yZXYueG1sTI9BS8NAEIXvgv9hGcFbu0nUpqTZlFLUUxFsBeltmp0modndkN0m6b93POlx&#10;3nu8+V6+nkwrBup946yCeB6BIFs63dhKwdfhbbYE4QNaja2zpOBGHtbF/V2OmXaj/aRhHyrBJdZn&#10;qKAOocuk9GVNBv3cdWTZO7veYOCzr6TuceRy08okihbSYGP5Q40dbWsqL/urUfA+4rh5il+H3eW8&#10;vR0PLx/fu5iUenyYNisQgabwF4ZffEaHgplO7mq1F60CHhIUzOJkmYJgP02fWTqxlCxSkEUu/y8o&#10;fgAAAP//AwBQSwECLQAUAAYACAAAACEAsYJntgoBAAATAgAAEwAAAAAAAAAAAAAAAAAAAAAAW0Nv&#10;bnRlbnRfVHlwZXNdLnhtbFBLAQItABQABgAIAAAAIQA4/SH/1gAAAJQBAAALAAAAAAAAAAAAAAAA&#10;ADsBAABfcmVscy8ucmVsc1BLAQItABQABgAIAAAAIQCI/JHOHAMAACYMAAAOAAAAAAAAAAAAAAAA&#10;ADoCAABkcnMvZTJvRG9jLnhtbFBLAQItABQABgAIAAAAIQA3J0dhzAAAACkCAAAZAAAAAAAAAAAA&#10;AAAAAIIFAABkcnMvX3JlbHMvZTJvRG9jLnhtbC5yZWxzUEsBAi0ACgAAAAAAAAAhAA8wdHQQTwAA&#10;EE8AABQAAAAAAAAAAAAAAAAAhQYAAGRycy9tZWRpYS9pbWFnZTMucG5nUEsBAi0ACgAAAAAAAAAh&#10;ADOxJPdCLAAAQiwAABQAAAAAAAAAAAAAAAAAx1UAAGRycy9tZWRpYS9pbWFnZTIucG5nUEsBAi0A&#10;CgAAAAAAAAAhACqnGvrBGwAAwRsAABQAAAAAAAAAAAAAAAAAO4IAAGRycy9tZWRpYS9pbWFnZTEu&#10;cG5nUEsBAi0AFAAGAAgAAAAhADvuRAXgAAAACQEAAA8AAAAAAAAAAAAAAAAALp4AAGRycy9kb3du&#10;cmV2LnhtbFBLBQYAAAAACAAIAAACAAA7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2052"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1" o:title=""/>
            <v:path arrowok="t"/>
          </v:shape>
          <v:shape id="Picture 27" o:spid="_x0000_s2051"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2" o:title=""/>
            <v:path arrowok="t"/>
          </v:shape>
          <v:shape id="Picture 28" o:spid="_x0000_s2050"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3" o:title=""/>
            <v:path arrowok="t"/>
          </v:shape>
          <w10:wrap type="square" anchorx="pag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4B300500"/>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743EFFB4"/>
    <w:name w:val="WWNum31"/>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00E50AE9"/>
    <w:multiLevelType w:val="hybridMultilevel"/>
    <w:tmpl w:val="760ADCE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0EA73D9A"/>
    <w:multiLevelType w:val="hybridMultilevel"/>
    <w:tmpl w:val="D95665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nsid w:val="0FF97144"/>
    <w:multiLevelType w:val="hybridMultilevel"/>
    <w:tmpl w:val="053891D0"/>
    <w:lvl w:ilvl="0" w:tplc="04090003">
      <w:start w:val="1"/>
      <w:numFmt w:val="bullet"/>
      <w:lvlText w:val="o"/>
      <w:lvlJc w:val="left"/>
      <w:pPr>
        <w:ind w:left="1080" w:hanging="360"/>
      </w:pPr>
      <w:rPr>
        <w:rFonts w:ascii="Courier New" w:hAnsi="Courier New" w:cs="Courier New"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3D86DF4"/>
    <w:multiLevelType w:val="hybridMultilevel"/>
    <w:tmpl w:val="10D2910C"/>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8">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2BD0741F"/>
    <w:multiLevelType w:val="hybridMultilevel"/>
    <w:tmpl w:val="22569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DBC3D94"/>
    <w:multiLevelType w:val="hybridMultilevel"/>
    <w:tmpl w:val="FBD83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25F32C4"/>
    <w:multiLevelType w:val="hybridMultilevel"/>
    <w:tmpl w:val="613E0A8A"/>
    <w:lvl w:ilvl="0" w:tplc="B5C4B346">
      <w:start w:val="1"/>
      <w:numFmt w:val="bullet"/>
      <w:lvlText w:val="-"/>
      <w:lvlJc w:val="left"/>
      <w:pPr>
        <w:ind w:left="720" w:hanging="360"/>
      </w:pPr>
      <w:rPr>
        <w:rFonts w:ascii="Times New Roman" w:eastAsia="Times New Roman" w:hAnsi="Times New Roman" w:cs="Times New Roman" w:hint="default"/>
      </w:rPr>
    </w:lvl>
    <w:lvl w:ilvl="1" w:tplc="B62894AC">
      <w:numFmt w:val="bullet"/>
      <w:lvlText w:val="•"/>
      <w:lvlJc w:val="left"/>
      <w:pPr>
        <w:ind w:left="1590" w:hanging="510"/>
      </w:pPr>
      <w:rPr>
        <w:rFonts w:ascii="Trebuchet MS" w:eastAsia="Times New Roman"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nsid w:val="3E285487"/>
    <w:multiLevelType w:val="hybridMultilevel"/>
    <w:tmpl w:val="C4D6FF32"/>
    <w:lvl w:ilvl="0" w:tplc="B9881D2A">
      <w:start w:val="1"/>
      <w:numFmt w:val="bullet"/>
      <w:lvlText w:val=""/>
      <w:lvlJc w:val="left"/>
      <w:pPr>
        <w:ind w:left="720" w:hanging="360"/>
      </w:pPr>
      <w:rPr>
        <w:rFonts w:ascii="Wingdings 3" w:hAnsi="Wingdings 3" w:hint="default"/>
        <w:color w:val="FFC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E3D7CD5"/>
    <w:multiLevelType w:val="hybridMultilevel"/>
    <w:tmpl w:val="340038DE"/>
    <w:lvl w:ilvl="0" w:tplc="0C242E1C">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1680445"/>
    <w:multiLevelType w:val="hybridMultilevel"/>
    <w:tmpl w:val="0C2C434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928"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nsid w:val="43793C90"/>
    <w:multiLevelType w:val="hybridMultilevel"/>
    <w:tmpl w:val="3514C7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2871F2"/>
    <w:multiLevelType w:val="hybridMultilevel"/>
    <w:tmpl w:val="CD98FE1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BCC11F8"/>
    <w:multiLevelType w:val="hybridMultilevel"/>
    <w:tmpl w:val="72A6C4C2"/>
    <w:lvl w:ilvl="0" w:tplc="0418000F">
      <w:start w:val="1"/>
      <w:numFmt w:val="decimal"/>
      <w:lvlText w:val="%1."/>
      <w:lvlJc w:val="left"/>
      <w:pPr>
        <w:ind w:left="360" w:hanging="360"/>
      </w:pPr>
      <w:rPr>
        <w:rFonts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51CF3E6E"/>
    <w:multiLevelType w:val="hybridMultilevel"/>
    <w:tmpl w:val="91BE8E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0">
    <w:nsid w:val="56BD536F"/>
    <w:multiLevelType w:val="hybridMultilevel"/>
    <w:tmpl w:val="FC9C86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5A907D38"/>
    <w:multiLevelType w:val="hybridMultilevel"/>
    <w:tmpl w:val="424CAF7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nsid w:val="5AFF30A8"/>
    <w:multiLevelType w:val="hybridMultilevel"/>
    <w:tmpl w:val="CCDEFD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nsid w:val="67FA2146"/>
    <w:multiLevelType w:val="hybridMultilevel"/>
    <w:tmpl w:val="48042A1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688E4A0E"/>
    <w:multiLevelType w:val="hybridMultilevel"/>
    <w:tmpl w:val="950C9C5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nsid w:val="69453AFA"/>
    <w:multiLevelType w:val="hybridMultilevel"/>
    <w:tmpl w:val="9AF2D3E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nsid w:val="6FA85A6E"/>
    <w:multiLevelType w:val="hybridMultilevel"/>
    <w:tmpl w:val="DB2CD9E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nsid w:val="70F064B9"/>
    <w:multiLevelType w:val="hybridMultilevel"/>
    <w:tmpl w:val="943C3B3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nsid w:val="72B14F80"/>
    <w:multiLevelType w:val="hybridMultilevel"/>
    <w:tmpl w:val="A8F6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nsid w:val="7C1F771F"/>
    <w:multiLevelType w:val="hybridMultilevel"/>
    <w:tmpl w:val="521EC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nsid w:val="7FAB1876"/>
    <w:multiLevelType w:val="hybridMultilevel"/>
    <w:tmpl w:val="5DB0C19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7"/>
  </w:num>
  <w:num w:numId="2">
    <w:abstractNumId w:val="3"/>
  </w:num>
  <w:num w:numId="3">
    <w:abstractNumId w:val="17"/>
  </w:num>
  <w:num w:numId="4">
    <w:abstractNumId w:val="53"/>
  </w:num>
  <w:num w:numId="5">
    <w:abstractNumId w:val="44"/>
  </w:num>
  <w:num w:numId="6">
    <w:abstractNumId w:val="47"/>
  </w:num>
  <w:num w:numId="7">
    <w:abstractNumId w:val="29"/>
  </w:num>
  <w:num w:numId="8">
    <w:abstractNumId w:val="30"/>
  </w:num>
  <w:num w:numId="9">
    <w:abstractNumId w:val="45"/>
  </w:num>
  <w:num w:numId="10">
    <w:abstractNumId w:val="28"/>
  </w:num>
  <w:num w:numId="11">
    <w:abstractNumId w:val="43"/>
  </w:num>
  <w:num w:numId="12">
    <w:abstractNumId w:val="36"/>
  </w:num>
  <w:num w:numId="13">
    <w:abstractNumId w:val="40"/>
  </w:num>
  <w:num w:numId="14">
    <w:abstractNumId w:val="37"/>
  </w:num>
  <w:num w:numId="15">
    <w:abstractNumId w:val="38"/>
  </w:num>
  <w:num w:numId="16">
    <w:abstractNumId w:val="31"/>
  </w:num>
  <w:num w:numId="17">
    <w:abstractNumId w:val="42"/>
  </w:num>
  <w:num w:numId="18">
    <w:abstractNumId w:val="54"/>
  </w:num>
  <w:num w:numId="19">
    <w:abstractNumId w:val="35"/>
  </w:num>
  <w:num w:numId="20">
    <w:abstractNumId w:val="58"/>
  </w:num>
  <w:num w:numId="21">
    <w:abstractNumId w:val="64"/>
  </w:num>
  <w:num w:numId="22">
    <w:abstractNumId w:val="46"/>
  </w:num>
  <w:num w:numId="23">
    <w:abstractNumId w:val="62"/>
  </w:num>
  <w:num w:numId="24">
    <w:abstractNumId w:val="49"/>
  </w:num>
  <w:num w:numId="25">
    <w:abstractNumId w:val="57"/>
  </w:num>
  <w:num w:numId="26">
    <w:abstractNumId w:val="65"/>
  </w:num>
  <w:num w:numId="27">
    <w:abstractNumId w:val="23"/>
  </w:num>
  <w:num w:numId="28">
    <w:abstractNumId w:val="59"/>
  </w:num>
  <w:num w:numId="29">
    <w:abstractNumId w:val="51"/>
  </w:num>
  <w:num w:numId="30">
    <w:abstractNumId w:val="56"/>
  </w:num>
  <w:num w:numId="31">
    <w:abstractNumId w:val="60"/>
  </w:num>
  <w:num w:numId="32">
    <w:abstractNumId w:val="21"/>
  </w:num>
  <w:num w:numId="33">
    <w:abstractNumId w:val="50"/>
  </w:num>
  <w:num w:numId="34">
    <w:abstractNumId w:val="26"/>
  </w:num>
  <w:num w:numId="35">
    <w:abstractNumId w:val="25"/>
  </w:num>
  <w:num w:numId="36">
    <w:abstractNumId w:val="24"/>
  </w:num>
  <w:num w:numId="37">
    <w:abstractNumId w:val="33"/>
  </w:num>
  <w:num w:numId="38">
    <w:abstractNumId w:val="61"/>
  </w:num>
  <w:num w:numId="39">
    <w:abstractNumId w:val="63"/>
  </w:num>
  <w:num w:numId="40">
    <w:abstractNumId w:val="34"/>
  </w:num>
  <w:num w:numId="41">
    <w:abstractNumId w:val="39"/>
  </w:num>
  <w:num w:numId="42">
    <w:abstractNumId w:val="48"/>
  </w:num>
  <w:num w:numId="43">
    <w:abstractNumId w:val="41"/>
  </w:num>
  <w:num w:numId="44">
    <w:abstractNumId w:val="52"/>
  </w:num>
  <w:num w:numId="45">
    <w:abstractNumId w:val="55"/>
  </w:num>
  <w:num w:numId="46">
    <w:abstractNumId w:val="22"/>
  </w:num>
  <w:num w:numId="47">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C588D"/>
    <w:rsid w:val="000005A3"/>
    <w:rsid w:val="00001020"/>
    <w:rsid w:val="0000179A"/>
    <w:rsid w:val="0000189E"/>
    <w:rsid w:val="000024BD"/>
    <w:rsid w:val="000036EA"/>
    <w:rsid w:val="00004BE3"/>
    <w:rsid w:val="000058CD"/>
    <w:rsid w:val="00007B41"/>
    <w:rsid w:val="00010064"/>
    <w:rsid w:val="00015DB4"/>
    <w:rsid w:val="00016389"/>
    <w:rsid w:val="0001646B"/>
    <w:rsid w:val="00016546"/>
    <w:rsid w:val="00016F0B"/>
    <w:rsid w:val="00017B9D"/>
    <w:rsid w:val="00017EFE"/>
    <w:rsid w:val="000206CA"/>
    <w:rsid w:val="0002072B"/>
    <w:rsid w:val="0002176C"/>
    <w:rsid w:val="00021B27"/>
    <w:rsid w:val="00021D8F"/>
    <w:rsid w:val="000226AD"/>
    <w:rsid w:val="000242D4"/>
    <w:rsid w:val="00024B74"/>
    <w:rsid w:val="000263AE"/>
    <w:rsid w:val="00026515"/>
    <w:rsid w:val="000266AF"/>
    <w:rsid w:val="00030135"/>
    <w:rsid w:val="0003164E"/>
    <w:rsid w:val="0003222E"/>
    <w:rsid w:val="00032905"/>
    <w:rsid w:val="000331B2"/>
    <w:rsid w:val="00033633"/>
    <w:rsid w:val="000346BF"/>
    <w:rsid w:val="00040551"/>
    <w:rsid w:val="00040727"/>
    <w:rsid w:val="0004188A"/>
    <w:rsid w:val="0004232F"/>
    <w:rsid w:val="00044662"/>
    <w:rsid w:val="00044D68"/>
    <w:rsid w:val="00044E39"/>
    <w:rsid w:val="00045A3E"/>
    <w:rsid w:val="00046C53"/>
    <w:rsid w:val="00047EA8"/>
    <w:rsid w:val="00047FF2"/>
    <w:rsid w:val="00050470"/>
    <w:rsid w:val="000517F2"/>
    <w:rsid w:val="00052CA7"/>
    <w:rsid w:val="00052EFF"/>
    <w:rsid w:val="00053016"/>
    <w:rsid w:val="00054368"/>
    <w:rsid w:val="000555A4"/>
    <w:rsid w:val="00055FB3"/>
    <w:rsid w:val="000560E2"/>
    <w:rsid w:val="00060A6E"/>
    <w:rsid w:val="000625B2"/>
    <w:rsid w:val="000635B6"/>
    <w:rsid w:val="00064BB8"/>
    <w:rsid w:val="0006723D"/>
    <w:rsid w:val="000708B8"/>
    <w:rsid w:val="00070E51"/>
    <w:rsid w:val="0007140A"/>
    <w:rsid w:val="0007250F"/>
    <w:rsid w:val="00073154"/>
    <w:rsid w:val="0007320D"/>
    <w:rsid w:val="000732FD"/>
    <w:rsid w:val="0007350A"/>
    <w:rsid w:val="00074F35"/>
    <w:rsid w:val="00077BF9"/>
    <w:rsid w:val="00085DCE"/>
    <w:rsid w:val="00086DAA"/>
    <w:rsid w:val="00087609"/>
    <w:rsid w:val="0009367B"/>
    <w:rsid w:val="0009413E"/>
    <w:rsid w:val="00096B71"/>
    <w:rsid w:val="000A0ABE"/>
    <w:rsid w:val="000A1BD4"/>
    <w:rsid w:val="000A1C95"/>
    <w:rsid w:val="000A298E"/>
    <w:rsid w:val="000A3F1E"/>
    <w:rsid w:val="000A5B59"/>
    <w:rsid w:val="000A67D3"/>
    <w:rsid w:val="000B2B27"/>
    <w:rsid w:val="000B4C9F"/>
    <w:rsid w:val="000B4F65"/>
    <w:rsid w:val="000B50DA"/>
    <w:rsid w:val="000B6B69"/>
    <w:rsid w:val="000C0221"/>
    <w:rsid w:val="000C024B"/>
    <w:rsid w:val="000C0A6B"/>
    <w:rsid w:val="000C24A7"/>
    <w:rsid w:val="000C307D"/>
    <w:rsid w:val="000C341F"/>
    <w:rsid w:val="000C3897"/>
    <w:rsid w:val="000C3A5A"/>
    <w:rsid w:val="000C4169"/>
    <w:rsid w:val="000C44A2"/>
    <w:rsid w:val="000C5BB7"/>
    <w:rsid w:val="000C6170"/>
    <w:rsid w:val="000C6E62"/>
    <w:rsid w:val="000C7BCA"/>
    <w:rsid w:val="000D0B67"/>
    <w:rsid w:val="000D0CF7"/>
    <w:rsid w:val="000D522A"/>
    <w:rsid w:val="000D5704"/>
    <w:rsid w:val="000D60B3"/>
    <w:rsid w:val="000D6D25"/>
    <w:rsid w:val="000D75B6"/>
    <w:rsid w:val="000D7FB3"/>
    <w:rsid w:val="000E0535"/>
    <w:rsid w:val="000E0858"/>
    <w:rsid w:val="000E0B1D"/>
    <w:rsid w:val="000E1881"/>
    <w:rsid w:val="000E1AE2"/>
    <w:rsid w:val="000E1BEE"/>
    <w:rsid w:val="000E2377"/>
    <w:rsid w:val="000E5374"/>
    <w:rsid w:val="000E5DC7"/>
    <w:rsid w:val="000E70A6"/>
    <w:rsid w:val="000E7ECE"/>
    <w:rsid w:val="000F023D"/>
    <w:rsid w:val="000F0403"/>
    <w:rsid w:val="000F19D0"/>
    <w:rsid w:val="000F3598"/>
    <w:rsid w:val="000F4658"/>
    <w:rsid w:val="000F76B8"/>
    <w:rsid w:val="000F76DC"/>
    <w:rsid w:val="000F7B61"/>
    <w:rsid w:val="0010000E"/>
    <w:rsid w:val="0010024F"/>
    <w:rsid w:val="00100278"/>
    <w:rsid w:val="00100602"/>
    <w:rsid w:val="001010D0"/>
    <w:rsid w:val="0010123F"/>
    <w:rsid w:val="00103318"/>
    <w:rsid w:val="001036A7"/>
    <w:rsid w:val="001069D0"/>
    <w:rsid w:val="001117A8"/>
    <w:rsid w:val="00111814"/>
    <w:rsid w:val="001118E2"/>
    <w:rsid w:val="00112126"/>
    <w:rsid w:val="0011331A"/>
    <w:rsid w:val="00113ADA"/>
    <w:rsid w:val="00113C06"/>
    <w:rsid w:val="0011453F"/>
    <w:rsid w:val="0011475B"/>
    <w:rsid w:val="00114D40"/>
    <w:rsid w:val="0011585F"/>
    <w:rsid w:val="001162C1"/>
    <w:rsid w:val="00116451"/>
    <w:rsid w:val="00116F9B"/>
    <w:rsid w:val="001170BD"/>
    <w:rsid w:val="001172B1"/>
    <w:rsid w:val="00117B02"/>
    <w:rsid w:val="0012141A"/>
    <w:rsid w:val="001223B3"/>
    <w:rsid w:val="001223D1"/>
    <w:rsid w:val="001240C8"/>
    <w:rsid w:val="00124625"/>
    <w:rsid w:val="00126C05"/>
    <w:rsid w:val="00130962"/>
    <w:rsid w:val="00130A6D"/>
    <w:rsid w:val="00130A84"/>
    <w:rsid w:val="00130F03"/>
    <w:rsid w:val="00131B12"/>
    <w:rsid w:val="00132897"/>
    <w:rsid w:val="00132D00"/>
    <w:rsid w:val="0013307A"/>
    <w:rsid w:val="001333A0"/>
    <w:rsid w:val="00134006"/>
    <w:rsid w:val="001346EF"/>
    <w:rsid w:val="001361BE"/>
    <w:rsid w:val="001372E6"/>
    <w:rsid w:val="00137476"/>
    <w:rsid w:val="00137576"/>
    <w:rsid w:val="00137BD9"/>
    <w:rsid w:val="00137C2D"/>
    <w:rsid w:val="00137F0F"/>
    <w:rsid w:val="001411B7"/>
    <w:rsid w:val="00141A0A"/>
    <w:rsid w:val="00142D7E"/>
    <w:rsid w:val="00144A5D"/>
    <w:rsid w:val="001450DE"/>
    <w:rsid w:val="00151B8A"/>
    <w:rsid w:val="00154643"/>
    <w:rsid w:val="001569A1"/>
    <w:rsid w:val="00156B07"/>
    <w:rsid w:val="00156E21"/>
    <w:rsid w:val="001573CF"/>
    <w:rsid w:val="0015775F"/>
    <w:rsid w:val="00160DE1"/>
    <w:rsid w:val="001617DB"/>
    <w:rsid w:val="0016342E"/>
    <w:rsid w:val="00163946"/>
    <w:rsid w:val="001649D1"/>
    <w:rsid w:val="00165B34"/>
    <w:rsid w:val="0017040F"/>
    <w:rsid w:val="00170BB5"/>
    <w:rsid w:val="00173284"/>
    <w:rsid w:val="00173294"/>
    <w:rsid w:val="0017356B"/>
    <w:rsid w:val="00173EAC"/>
    <w:rsid w:val="00174311"/>
    <w:rsid w:val="00174500"/>
    <w:rsid w:val="00175788"/>
    <w:rsid w:val="00176095"/>
    <w:rsid w:val="00177216"/>
    <w:rsid w:val="001774FB"/>
    <w:rsid w:val="001815CA"/>
    <w:rsid w:val="00181A3F"/>
    <w:rsid w:val="00183B3C"/>
    <w:rsid w:val="00183BB4"/>
    <w:rsid w:val="00185B54"/>
    <w:rsid w:val="00187874"/>
    <w:rsid w:val="00190B47"/>
    <w:rsid w:val="00193707"/>
    <w:rsid w:val="0019394A"/>
    <w:rsid w:val="00193B31"/>
    <w:rsid w:val="00194292"/>
    <w:rsid w:val="00194BB7"/>
    <w:rsid w:val="001958B8"/>
    <w:rsid w:val="00196216"/>
    <w:rsid w:val="00196785"/>
    <w:rsid w:val="00196C4D"/>
    <w:rsid w:val="00196EC7"/>
    <w:rsid w:val="001975CD"/>
    <w:rsid w:val="001A01B4"/>
    <w:rsid w:val="001A336F"/>
    <w:rsid w:val="001A3A70"/>
    <w:rsid w:val="001A4A91"/>
    <w:rsid w:val="001A5DF3"/>
    <w:rsid w:val="001A65A7"/>
    <w:rsid w:val="001A7992"/>
    <w:rsid w:val="001B05A3"/>
    <w:rsid w:val="001B0D09"/>
    <w:rsid w:val="001B0FA8"/>
    <w:rsid w:val="001B172D"/>
    <w:rsid w:val="001B5166"/>
    <w:rsid w:val="001B5521"/>
    <w:rsid w:val="001B5584"/>
    <w:rsid w:val="001B5808"/>
    <w:rsid w:val="001B67E0"/>
    <w:rsid w:val="001B72B2"/>
    <w:rsid w:val="001C1EEA"/>
    <w:rsid w:val="001C221B"/>
    <w:rsid w:val="001C24C9"/>
    <w:rsid w:val="001C254F"/>
    <w:rsid w:val="001C2A0A"/>
    <w:rsid w:val="001C37A2"/>
    <w:rsid w:val="001C3971"/>
    <w:rsid w:val="001C3E2D"/>
    <w:rsid w:val="001C4408"/>
    <w:rsid w:val="001C4C43"/>
    <w:rsid w:val="001C4C79"/>
    <w:rsid w:val="001C4CA5"/>
    <w:rsid w:val="001C4E7B"/>
    <w:rsid w:val="001C574D"/>
    <w:rsid w:val="001C64AD"/>
    <w:rsid w:val="001C67A7"/>
    <w:rsid w:val="001C6B8D"/>
    <w:rsid w:val="001C7687"/>
    <w:rsid w:val="001C77FC"/>
    <w:rsid w:val="001D0843"/>
    <w:rsid w:val="001D1A60"/>
    <w:rsid w:val="001D2865"/>
    <w:rsid w:val="001D3946"/>
    <w:rsid w:val="001D3E00"/>
    <w:rsid w:val="001D402F"/>
    <w:rsid w:val="001D4033"/>
    <w:rsid w:val="001D41B3"/>
    <w:rsid w:val="001D51D5"/>
    <w:rsid w:val="001D522E"/>
    <w:rsid w:val="001D5596"/>
    <w:rsid w:val="001D613B"/>
    <w:rsid w:val="001D698B"/>
    <w:rsid w:val="001E07ED"/>
    <w:rsid w:val="001E2853"/>
    <w:rsid w:val="001E2D31"/>
    <w:rsid w:val="001E315A"/>
    <w:rsid w:val="001E329C"/>
    <w:rsid w:val="001E35FB"/>
    <w:rsid w:val="001E3B69"/>
    <w:rsid w:val="001E3EF0"/>
    <w:rsid w:val="001E40FA"/>
    <w:rsid w:val="001E4324"/>
    <w:rsid w:val="001E477A"/>
    <w:rsid w:val="001E5388"/>
    <w:rsid w:val="001E580B"/>
    <w:rsid w:val="001E794D"/>
    <w:rsid w:val="001E7F9D"/>
    <w:rsid w:val="001F0E03"/>
    <w:rsid w:val="001F1751"/>
    <w:rsid w:val="001F1A7C"/>
    <w:rsid w:val="001F1B1E"/>
    <w:rsid w:val="001F1B6D"/>
    <w:rsid w:val="001F1BE3"/>
    <w:rsid w:val="001F22C5"/>
    <w:rsid w:val="001F3F2E"/>
    <w:rsid w:val="001F630D"/>
    <w:rsid w:val="00201CE6"/>
    <w:rsid w:val="00205233"/>
    <w:rsid w:val="00206092"/>
    <w:rsid w:val="00206C21"/>
    <w:rsid w:val="00206D36"/>
    <w:rsid w:val="002073E7"/>
    <w:rsid w:val="002078AE"/>
    <w:rsid w:val="00210ABD"/>
    <w:rsid w:val="00211A27"/>
    <w:rsid w:val="002121BF"/>
    <w:rsid w:val="00213607"/>
    <w:rsid w:val="00213F30"/>
    <w:rsid w:val="0021483D"/>
    <w:rsid w:val="002152D8"/>
    <w:rsid w:val="002153D8"/>
    <w:rsid w:val="00215CAC"/>
    <w:rsid w:val="002233AD"/>
    <w:rsid w:val="00224C7B"/>
    <w:rsid w:val="00224CD9"/>
    <w:rsid w:val="00225AED"/>
    <w:rsid w:val="00225CBE"/>
    <w:rsid w:val="002260C6"/>
    <w:rsid w:val="00230A39"/>
    <w:rsid w:val="00230EDD"/>
    <w:rsid w:val="00231F6A"/>
    <w:rsid w:val="00235DAE"/>
    <w:rsid w:val="00240F98"/>
    <w:rsid w:val="00241EAB"/>
    <w:rsid w:val="002427AF"/>
    <w:rsid w:val="00243355"/>
    <w:rsid w:val="00243531"/>
    <w:rsid w:val="00247DE7"/>
    <w:rsid w:val="00250325"/>
    <w:rsid w:val="00250FFB"/>
    <w:rsid w:val="0025101C"/>
    <w:rsid w:val="00252E92"/>
    <w:rsid w:val="00254EA3"/>
    <w:rsid w:val="002561D1"/>
    <w:rsid w:val="002578AC"/>
    <w:rsid w:val="00257A72"/>
    <w:rsid w:val="00261106"/>
    <w:rsid w:val="00264906"/>
    <w:rsid w:val="0026491C"/>
    <w:rsid w:val="00264AD3"/>
    <w:rsid w:val="00265371"/>
    <w:rsid w:val="00265F32"/>
    <w:rsid w:val="00267DD3"/>
    <w:rsid w:val="002731BE"/>
    <w:rsid w:val="00273F00"/>
    <w:rsid w:val="00276BFE"/>
    <w:rsid w:val="002804E9"/>
    <w:rsid w:val="00281684"/>
    <w:rsid w:val="00281F59"/>
    <w:rsid w:val="0028244A"/>
    <w:rsid w:val="002851BD"/>
    <w:rsid w:val="00285278"/>
    <w:rsid w:val="00285F3C"/>
    <w:rsid w:val="00286290"/>
    <w:rsid w:val="00286C8D"/>
    <w:rsid w:val="00287AD4"/>
    <w:rsid w:val="00287F05"/>
    <w:rsid w:val="00293A53"/>
    <w:rsid w:val="00293BF7"/>
    <w:rsid w:val="0029460E"/>
    <w:rsid w:val="00294690"/>
    <w:rsid w:val="00294D00"/>
    <w:rsid w:val="00296252"/>
    <w:rsid w:val="0029736B"/>
    <w:rsid w:val="0029776D"/>
    <w:rsid w:val="002A047C"/>
    <w:rsid w:val="002A19EC"/>
    <w:rsid w:val="002A2405"/>
    <w:rsid w:val="002A2F22"/>
    <w:rsid w:val="002A2F4A"/>
    <w:rsid w:val="002A36B1"/>
    <w:rsid w:val="002A37CA"/>
    <w:rsid w:val="002A39D9"/>
    <w:rsid w:val="002A3DFA"/>
    <w:rsid w:val="002A4322"/>
    <w:rsid w:val="002A6C52"/>
    <w:rsid w:val="002A6D0B"/>
    <w:rsid w:val="002A7067"/>
    <w:rsid w:val="002A7658"/>
    <w:rsid w:val="002A76AE"/>
    <w:rsid w:val="002A786D"/>
    <w:rsid w:val="002B0946"/>
    <w:rsid w:val="002B260F"/>
    <w:rsid w:val="002B339A"/>
    <w:rsid w:val="002B3C52"/>
    <w:rsid w:val="002B438E"/>
    <w:rsid w:val="002B4858"/>
    <w:rsid w:val="002B5A0F"/>
    <w:rsid w:val="002C08C3"/>
    <w:rsid w:val="002C08F8"/>
    <w:rsid w:val="002C10B7"/>
    <w:rsid w:val="002C1D84"/>
    <w:rsid w:val="002C2292"/>
    <w:rsid w:val="002C25F1"/>
    <w:rsid w:val="002C282C"/>
    <w:rsid w:val="002C3312"/>
    <w:rsid w:val="002C3BF2"/>
    <w:rsid w:val="002C6157"/>
    <w:rsid w:val="002C6410"/>
    <w:rsid w:val="002C6A28"/>
    <w:rsid w:val="002C755F"/>
    <w:rsid w:val="002C76EE"/>
    <w:rsid w:val="002C7731"/>
    <w:rsid w:val="002C7852"/>
    <w:rsid w:val="002C7855"/>
    <w:rsid w:val="002D0A63"/>
    <w:rsid w:val="002D1275"/>
    <w:rsid w:val="002D1866"/>
    <w:rsid w:val="002D197A"/>
    <w:rsid w:val="002D1E04"/>
    <w:rsid w:val="002D5627"/>
    <w:rsid w:val="002D5BE5"/>
    <w:rsid w:val="002D609D"/>
    <w:rsid w:val="002E137D"/>
    <w:rsid w:val="002E1663"/>
    <w:rsid w:val="002E1FFC"/>
    <w:rsid w:val="002E3D5E"/>
    <w:rsid w:val="002E50BF"/>
    <w:rsid w:val="002E5754"/>
    <w:rsid w:val="002F1219"/>
    <w:rsid w:val="002F2201"/>
    <w:rsid w:val="002F2E35"/>
    <w:rsid w:val="002F3050"/>
    <w:rsid w:val="002F3EC7"/>
    <w:rsid w:val="002F4D2A"/>
    <w:rsid w:val="002F5015"/>
    <w:rsid w:val="002F6667"/>
    <w:rsid w:val="002F77BF"/>
    <w:rsid w:val="002F7D0E"/>
    <w:rsid w:val="00301727"/>
    <w:rsid w:val="0030245D"/>
    <w:rsid w:val="00303EFB"/>
    <w:rsid w:val="00304052"/>
    <w:rsid w:val="00304058"/>
    <w:rsid w:val="00304917"/>
    <w:rsid w:val="00304A54"/>
    <w:rsid w:val="00304E22"/>
    <w:rsid w:val="00307B3D"/>
    <w:rsid w:val="00310C86"/>
    <w:rsid w:val="00311F6D"/>
    <w:rsid w:val="00312259"/>
    <w:rsid w:val="00313767"/>
    <w:rsid w:val="003147BE"/>
    <w:rsid w:val="00315158"/>
    <w:rsid w:val="00315583"/>
    <w:rsid w:val="00316AD1"/>
    <w:rsid w:val="00316D75"/>
    <w:rsid w:val="00320CBD"/>
    <w:rsid w:val="00321980"/>
    <w:rsid w:val="00321A45"/>
    <w:rsid w:val="0032218A"/>
    <w:rsid w:val="003224C1"/>
    <w:rsid w:val="003244C0"/>
    <w:rsid w:val="003253B4"/>
    <w:rsid w:val="003261CF"/>
    <w:rsid w:val="003266F4"/>
    <w:rsid w:val="003271A0"/>
    <w:rsid w:val="00330712"/>
    <w:rsid w:val="0033169E"/>
    <w:rsid w:val="00331DF6"/>
    <w:rsid w:val="00332E2F"/>
    <w:rsid w:val="003343B8"/>
    <w:rsid w:val="00334509"/>
    <w:rsid w:val="003349C7"/>
    <w:rsid w:val="003371C6"/>
    <w:rsid w:val="00337688"/>
    <w:rsid w:val="00340A86"/>
    <w:rsid w:val="003413E1"/>
    <w:rsid w:val="00342E00"/>
    <w:rsid w:val="00343740"/>
    <w:rsid w:val="00343D7B"/>
    <w:rsid w:val="00343F66"/>
    <w:rsid w:val="00345A77"/>
    <w:rsid w:val="003468E5"/>
    <w:rsid w:val="0034714B"/>
    <w:rsid w:val="00350E16"/>
    <w:rsid w:val="003520E8"/>
    <w:rsid w:val="0035292C"/>
    <w:rsid w:val="0035294B"/>
    <w:rsid w:val="00353745"/>
    <w:rsid w:val="00353F00"/>
    <w:rsid w:val="00354989"/>
    <w:rsid w:val="00354B3E"/>
    <w:rsid w:val="00354D0E"/>
    <w:rsid w:val="00355C1B"/>
    <w:rsid w:val="00356EEA"/>
    <w:rsid w:val="00361DA4"/>
    <w:rsid w:val="0036329C"/>
    <w:rsid w:val="003632E3"/>
    <w:rsid w:val="0036354A"/>
    <w:rsid w:val="003642F9"/>
    <w:rsid w:val="00366132"/>
    <w:rsid w:val="003666D5"/>
    <w:rsid w:val="0036721D"/>
    <w:rsid w:val="00371FDC"/>
    <w:rsid w:val="00373580"/>
    <w:rsid w:val="003737DB"/>
    <w:rsid w:val="00373E43"/>
    <w:rsid w:val="0037457A"/>
    <w:rsid w:val="00374A8B"/>
    <w:rsid w:val="00374B75"/>
    <w:rsid w:val="00376602"/>
    <w:rsid w:val="00376B00"/>
    <w:rsid w:val="00377260"/>
    <w:rsid w:val="00377A41"/>
    <w:rsid w:val="00380F9F"/>
    <w:rsid w:val="00382124"/>
    <w:rsid w:val="00383035"/>
    <w:rsid w:val="00383741"/>
    <w:rsid w:val="00383EBA"/>
    <w:rsid w:val="00387567"/>
    <w:rsid w:val="0039028A"/>
    <w:rsid w:val="00390E44"/>
    <w:rsid w:val="00392BE3"/>
    <w:rsid w:val="00392CDA"/>
    <w:rsid w:val="00393232"/>
    <w:rsid w:val="003939D2"/>
    <w:rsid w:val="0039748A"/>
    <w:rsid w:val="003976C1"/>
    <w:rsid w:val="003A2FCA"/>
    <w:rsid w:val="003A456F"/>
    <w:rsid w:val="003A4A2D"/>
    <w:rsid w:val="003B0AA3"/>
    <w:rsid w:val="003B2B55"/>
    <w:rsid w:val="003B4FD4"/>
    <w:rsid w:val="003B548F"/>
    <w:rsid w:val="003B6007"/>
    <w:rsid w:val="003B6EDA"/>
    <w:rsid w:val="003B7C92"/>
    <w:rsid w:val="003B7E81"/>
    <w:rsid w:val="003C3E04"/>
    <w:rsid w:val="003C3F5E"/>
    <w:rsid w:val="003C61F7"/>
    <w:rsid w:val="003C680A"/>
    <w:rsid w:val="003C7466"/>
    <w:rsid w:val="003D02B4"/>
    <w:rsid w:val="003D1140"/>
    <w:rsid w:val="003D1F9F"/>
    <w:rsid w:val="003D2C75"/>
    <w:rsid w:val="003D2EAA"/>
    <w:rsid w:val="003D38D9"/>
    <w:rsid w:val="003D589D"/>
    <w:rsid w:val="003D5EE3"/>
    <w:rsid w:val="003D7166"/>
    <w:rsid w:val="003E1A2A"/>
    <w:rsid w:val="003E31FD"/>
    <w:rsid w:val="003E467C"/>
    <w:rsid w:val="003E579F"/>
    <w:rsid w:val="003E76A5"/>
    <w:rsid w:val="003E7758"/>
    <w:rsid w:val="003F00DF"/>
    <w:rsid w:val="003F0D51"/>
    <w:rsid w:val="003F191D"/>
    <w:rsid w:val="003F265D"/>
    <w:rsid w:val="003F28B8"/>
    <w:rsid w:val="003F29F5"/>
    <w:rsid w:val="003F3BFE"/>
    <w:rsid w:val="003F40B1"/>
    <w:rsid w:val="003F56EF"/>
    <w:rsid w:val="003F58F4"/>
    <w:rsid w:val="003F6AAC"/>
    <w:rsid w:val="003F6E8D"/>
    <w:rsid w:val="003F707C"/>
    <w:rsid w:val="003F7A19"/>
    <w:rsid w:val="003F7A6E"/>
    <w:rsid w:val="00401552"/>
    <w:rsid w:val="00401D9A"/>
    <w:rsid w:val="00401ED6"/>
    <w:rsid w:val="0040364C"/>
    <w:rsid w:val="00403D94"/>
    <w:rsid w:val="00403DE8"/>
    <w:rsid w:val="004040F7"/>
    <w:rsid w:val="00404C4B"/>
    <w:rsid w:val="00405C65"/>
    <w:rsid w:val="004068A3"/>
    <w:rsid w:val="00406E17"/>
    <w:rsid w:val="004074C3"/>
    <w:rsid w:val="004076CE"/>
    <w:rsid w:val="0041000D"/>
    <w:rsid w:val="00410860"/>
    <w:rsid w:val="00412048"/>
    <w:rsid w:val="004122AB"/>
    <w:rsid w:val="0041261A"/>
    <w:rsid w:val="00413DBD"/>
    <w:rsid w:val="00414DC2"/>
    <w:rsid w:val="00414DC8"/>
    <w:rsid w:val="00416B05"/>
    <w:rsid w:val="00417917"/>
    <w:rsid w:val="004204E6"/>
    <w:rsid w:val="004205EA"/>
    <w:rsid w:val="004219B1"/>
    <w:rsid w:val="004228B1"/>
    <w:rsid w:val="00422FE5"/>
    <w:rsid w:val="00423039"/>
    <w:rsid w:val="004232AE"/>
    <w:rsid w:val="00424A45"/>
    <w:rsid w:val="004255BC"/>
    <w:rsid w:val="00427BD0"/>
    <w:rsid w:val="00430AB4"/>
    <w:rsid w:val="00430C21"/>
    <w:rsid w:val="00432A4C"/>
    <w:rsid w:val="00432AC6"/>
    <w:rsid w:val="0043365A"/>
    <w:rsid w:val="00433FAD"/>
    <w:rsid w:val="004343A0"/>
    <w:rsid w:val="00434DD9"/>
    <w:rsid w:val="004430E2"/>
    <w:rsid w:val="00443376"/>
    <w:rsid w:val="004437CC"/>
    <w:rsid w:val="00444443"/>
    <w:rsid w:val="00444B98"/>
    <w:rsid w:val="004450A4"/>
    <w:rsid w:val="00445530"/>
    <w:rsid w:val="0044567E"/>
    <w:rsid w:val="004456D3"/>
    <w:rsid w:val="00446A65"/>
    <w:rsid w:val="00447344"/>
    <w:rsid w:val="0045403A"/>
    <w:rsid w:val="0045404C"/>
    <w:rsid w:val="0045496B"/>
    <w:rsid w:val="00455689"/>
    <w:rsid w:val="00455F0B"/>
    <w:rsid w:val="00456540"/>
    <w:rsid w:val="0045733F"/>
    <w:rsid w:val="00457FF3"/>
    <w:rsid w:val="00460427"/>
    <w:rsid w:val="004608E1"/>
    <w:rsid w:val="00461534"/>
    <w:rsid w:val="0046161E"/>
    <w:rsid w:val="00462236"/>
    <w:rsid w:val="004622D4"/>
    <w:rsid w:val="004627E8"/>
    <w:rsid w:val="00462F9F"/>
    <w:rsid w:val="004637E5"/>
    <w:rsid w:val="00463DCA"/>
    <w:rsid w:val="00464531"/>
    <w:rsid w:val="00464B1A"/>
    <w:rsid w:val="00465DCE"/>
    <w:rsid w:val="00466337"/>
    <w:rsid w:val="004663D7"/>
    <w:rsid w:val="00470272"/>
    <w:rsid w:val="004708CA"/>
    <w:rsid w:val="00471630"/>
    <w:rsid w:val="00471AB6"/>
    <w:rsid w:val="00471CF1"/>
    <w:rsid w:val="004733AF"/>
    <w:rsid w:val="00473FB6"/>
    <w:rsid w:val="004743BE"/>
    <w:rsid w:val="00474CC3"/>
    <w:rsid w:val="00475158"/>
    <w:rsid w:val="004768D3"/>
    <w:rsid w:val="0047754B"/>
    <w:rsid w:val="0047757C"/>
    <w:rsid w:val="00477B50"/>
    <w:rsid w:val="00480360"/>
    <w:rsid w:val="004817C3"/>
    <w:rsid w:val="004818C1"/>
    <w:rsid w:val="00482E43"/>
    <w:rsid w:val="00484CEB"/>
    <w:rsid w:val="004858E7"/>
    <w:rsid w:val="00486FB4"/>
    <w:rsid w:val="00487CB3"/>
    <w:rsid w:val="004905B3"/>
    <w:rsid w:val="00490A00"/>
    <w:rsid w:val="00490AFC"/>
    <w:rsid w:val="00490B66"/>
    <w:rsid w:val="004927D9"/>
    <w:rsid w:val="0049397E"/>
    <w:rsid w:val="00494C5F"/>
    <w:rsid w:val="0049512C"/>
    <w:rsid w:val="004954E8"/>
    <w:rsid w:val="004965B4"/>
    <w:rsid w:val="004973E1"/>
    <w:rsid w:val="00497520"/>
    <w:rsid w:val="00497B30"/>
    <w:rsid w:val="00497D64"/>
    <w:rsid w:val="004A0055"/>
    <w:rsid w:val="004A02EF"/>
    <w:rsid w:val="004A0483"/>
    <w:rsid w:val="004A0FF1"/>
    <w:rsid w:val="004A3A0C"/>
    <w:rsid w:val="004A4E1A"/>
    <w:rsid w:val="004A508B"/>
    <w:rsid w:val="004A6A2D"/>
    <w:rsid w:val="004B0B15"/>
    <w:rsid w:val="004B1AC5"/>
    <w:rsid w:val="004B2985"/>
    <w:rsid w:val="004B30CE"/>
    <w:rsid w:val="004B538F"/>
    <w:rsid w:val="004B54DC"/>
    <w:rsid w:val="004B6330"/>
    <w:rsid w:val="004B6BCD"/>
    <w:rsid w:val="004B6FDC"/>
    <w:rsid w:val="004B7A52"/>
    <w:rsid w:val="004B7E15"/>
    <w:rsid w:val="004C0117"/>
    <w:rsid w:val="004C1394"/>
    <w:rsid w:val="004C1C95"/>
    <w:rsid w:val="004C33C2"/>
    <w:rsid w:val="004C407A"/>
    <w:rsid w:val="004C448D"/>
    <w:rsid w:val="004C4730"/>
    <w:rsid w:val="004C47FB"/>
    <w:rsid w:val="004C481B"/>
    <w:rsid w:val="004C4EA1"/>
    <w:rsid w:val="004C5FE1"/>
    <w:rsid w:val="004C6FBA"/>
    <w:rsid w:val="004D16FD"/>
    <w:rsid w:val="004D2B3F"/>
    <w:rsid w:val="004D3A71"/>
    <w:rsid w:val="004D3DCB"/>
    <w:rsid w:val="004D5CFE"/>
    <w:rsid w:val="004D6006"/>
    <w:rsid w:val="004D62E1"/>
    <w:rsid w:val="004D6A15"/>
    <w:rsid w:val="004E1E35"/>
    <w:rsid w:val="004E3076"/>
    <w:rsid w:val="004E3394"/>
    <w:rsid w:val="004E7D9D"/>
    <w:rsid w:val="004E7E32"/>
    <w:rsid w:val="004F1069"/>
    <w:rsid w:val="004F19A4"/>
    <w:rsid w:val="004F2FBE"/>
    <w:rsid w:val="004F32EB"/>
    <w:rsid w:val="004F4994"/>
    <w:rsid w:val="004F5930"/>
    <w:rsid w:val="004F5CD9"/>
    <w:rsid w:val="004F5FE0"/>
    <w:rsid w:val="004F6899"/>
    <w:rsid w:val="00500615"/>
    <w:rsid w:val="0050095F"/>
    <w:rsid w:val="00500CEA"/>
    <w:rsid w:val="00500FC8"/>
    <w:rsid w:val="00501838"/>
    <w:rsid w:val="00503EB9"/>
    <w:rsid w:val="00505132"/>
    <w:rsid w:val="005063C7"/>
    <w:rsid w:val="005068B5"/>
    <w:rsid w:val="00506E27"/>
    <w:rsid w:val="005075EE"/>
    <w:rsid w:val="005079CE"/>
    <w:rsid w:val="00511308"/>
    <w:rsid w:val="00511858"/>
    <w:rsid w:val="00512134"/>
    <w:rsid w:val="00512EF6"/>
    <w:rsid w:val="00515616"/>
    <w:rsid w:val="00515A47"/>
    <w:rsid w:val="00515D85"/>
    <w:rsid w:val="00517EFA"/>
    <w:rsid w:val="00520F05"/>
    <w:rsid w:val="00522933"/>
    <w:rsid w:val="005229B4"/>
    <w:rsid w:val="005253BB"/>
    <w:rsid w:val="00526376"/>
    <w:rsid w:val="00530ECE"/>
    <w:rsid w:val="00531383"/>
    <w:rsid w:val="005348AF"/>
    <w:rsid w:val="00534BD1"/>
    <w:rsid w:val="00537141"/>
    <w:rsid w:val="00542005"/>
    <w:rsid w:val="00542367"/>
    <w:rsid w:val="00544FB8"/>
    <w:rsid w:val="005462AF"/>
    <w:rsid w:val="00546323"/>
    <w:rsid w:val="005467AD"/>
    <w:rsid w:val="00546F82"/>
    <w:rsid w:val="00547120"/>
    <w:rsid w:val="0054743A"/>
    <w:rsid w:val="005521D7"/>
    <w:rsid w:val="005529B1"/>
    <w:rsid w:val="0055491F"/>
    <w:rsid w:val="0055545A"/>
    <w:rsid w:val="00555829"/>
    <w:rsid w:val="00555BCD"/>
    <w:rsid w:val="005571AA"/>
    <w:rsid w:val="005575E7"/>
    <w:rsid w:val="00557FE5"/>
    <w:rsid w:val="005605AD"/>
    <w:rsid w:val="005606E2"/>
    <w:rsid w:val="00561F67"/>
    <w:rsid w:val="005636E8"/>
    <w:rsid w:val="005650A4"/>
    <w:rsid w:val="00565270"/>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C8E"/>
    <w:rsid w:val="00580EF3"/>
    <w:rsid w:val="00580F94"/>
    <w:rsid w:val="005841AC"/>
    <w:rsid w:val="005845B5"/>
    <w:rsid w:val="00586DB8"/>
    <w:rsid w:val="00586EEB"/>
    <w:rsid w:val="00591784"/>
    <w:rsid w:val="00591D01"/>
    <w:rsid w:val="0059425A"/>
    <w:rsid w:val="00595EEA"/>
    <w:rsid w:val="005969A3"/>
    <w:rsid w:val="00596DEB"/>
    <w:rsid w:val="00597C53"/>
    <w:rsid w:val="005A07B0"/>
    <w:rsid w:val="005A0CB6"/>
    <w:rsid w:val="005A0EF9"/>
    <w:rsid w:val="005A1FF4"/>
    <w:rsid w:val="005A29E3"/>
    <w:rsid w:val="005A2B99"/>
    <w:rsid w:val="005A6C4B"/>
    <w:rsid w:val="005A7A10"/>
    <w:rsid w:val="005B1E9F"/>
    <w:rsid w:val="005B2FB3"/>
    <w:rsid w:val="005B338F"/>
    <w:rsid w:val="005B350A"/>
    <w:rsid w:val="005B39D4"/>
    <w:rsid w:val="005B4210"/>
    <w:rsid w:val="005B495A"/>
    <w:rsid w:val="005B4F39"/>
    <w:rsid w:val="005B6C65"/>
    <w:rsid w:val="005B7759"/>
    <w:rsid w:val="005B7F7D"/>
    <w:rsid w:val="005C19B9"/>
    <w:rsid w:val="005C1C5A"/>
    <w:rsid w:val="005C2D15"/>
    <w:rsid w:val="005C4020"/>
    <w:rsid w:val="005C462D"/>
    <w:rsid w:val="005C588D"/>
    <w:rsid w:val="005D0104"/>
    <w:rsid w:val="005D2C95"/>
    <w:rsid w:val="005D4DDB"/>
    <w:rsid w:val="005D51A0"/>
    <w:rsid w:val="005D5DF6"/>
    <w:rsid w:val="005D62A0"/>
    <w:rsid w:val="005D6B8A"/>
    <w:rsid w:val="005D6DE8"/>
    <w:rsid w:val="005D6E38"/>
    <w:rsid w:val="005D6ED9"/>
    <w:rsid w:val="005D7325"/>
    <w:rsid w:val="005D764A"/>
    <w:rsid w:val="005D7A20"/>
    <w:rsid w:val="005E262C"/>
    <w:rsid w:val="005E2848"/>
    <w:rsid w:val="005E2DBF"/>
    <w:rsid w:val="005E3636"/>
    <w:rsid w:val="005E62D5"/>
    <w:rsid w:val="005E69BD"/>
    <w:rsid w:val="005E7624"/>
    <w:rsid w:val="005F0299"/>
    <w:rsid w:val="005F0BBB"/>
    <w:rsid w:val="005F1D36"/>
    <w:rsid w:val="005F39C6"/>
    <w:rsid w:val="005F4757"/>
    <w:rsid w:val="005F53ED"/>
    <w:rsid w:val="005F59D8"/>
    <w:rsid w:val="005F6EE3"/>
    <w:rsid w:val="0060013C"/>
    <w:rsid w:val="00601FD5"/>
    <w:rsid w:val="00602A9B"/>
    <w:rsid w:val="006054F8"/>
    <w:rsid w:val="006063FC"/>
    <w:rsid w:val="006066FF"/>
    <w:rsid w:val="00606FDA"/>
    <w:rsid w:val="00607923"/>
    <w:rsid w:val="00610712"/>
    <w:rsid w:val="00612704"/>
    <w:rsid w:val="00612779"/>
    <w:rsid w:val="00614639"/>
    <w:rsid w:val="006148FD"/>
    <w:rsid w:val="00614902"/>
    <w:rsid w:val="0061618C"/>
    <w:rsid w:val="00616DB4"/>
    <w:rsid w:val="006174BC"/>
    <w:rsid w:val="00617B6B"/>
    <w:rsid w:val="006203B4"/>
    <w:rsid w:val="00620F92"/>
    <w:rsid w:val="0062122D"/>
    <w:rsid w:val="0062132E"/>
    <w:rsid w:val="006214D5"/>
    <w:rsid w:val="00621B25"/>
    <w:rsid w:val="00621BE9"/>
    <w:rsid w:val="006223CD"/>
    <w:rsid w:val="00622783"/>
    <w:rsid w:val="00623F45"/>
    <w:rsid w:val="0062508C"/>
    <w:rsid w:val="00626F4E"/>
    <w:rsid w:val="00633433"/>
    <w:rsid w:val="00633EA7"/>
    <w:rsid w:val="006379AE"/>
    <w:rsid w:val="00641235"/>
    <w:rsid w:val="006412E2"/>
    <w:rsid w:val="0064636B"/>
    <w:rsid w:val="006465A1"/>
    <w:rsid w:val="006469A0"/>
    <w:rsid w:val="00646AD5"/>
    <w:rsid w:val="00646D8C"/>
    <w:rsid w:val="0065027A"/>
    <w:rsid w:val="006519C1"/>
    <w:rsid w:val="00651C38"/>
    <w:rsid w:val="00651EAD"/>
    <w:rsid w:val="006520B7"/>
    <w:rsid w:val="00652E83"/>
    <w:rsid w:val="00653A4B"/>
    <w:rsid w:val="006545E1"/>
    <w:rsid w:val="006567C7"/>
    <w:rsid w:val="00656F42"/>
    <w:rsid w:val="00657947"/>
    <w:rsid w:val="00657E22"/>
    <w:rsid w:val="00661849"/>
    <w:rsid w:val="00664768"/>
    <w:rsid w:val="00664F88"/>
    <w:rsid w:val="006714F3"/>
    <w:rsid w:val="00673F2C"/>
    <w:rsid w:val="00674323"/>
    <w:rsid w:val="006752D3"/>
    <w:rsid w:val="006769F9"/>
    <w:rsid w:val="00677577"/>
    <w:rsid w:val="00680E94"/>
    <w:rsid w:val="00681511"/>
    <w:rsid w:val="00682636"/>
    <w:rsid w:val="00683029"/>
    <w:rsid w:val="0068334A"/>
    <w:rsid w:val="006835E2"/>
    <w:rsid w:val="00685909"/>
    <w:rsid w:val="006860CC"/>
    <w:rsid w:val="00686995"/>
    <w:rsid w:val="00690A03"/>
    <w:rsid w:val="006911FD"/>
    <w:rsid w:val="0069197F"/>
    <w:rsid w:val="006930EA"/>
    <w:rsid w:val="006935F7"/>
    <w:rsid w:val="00693B11"/>
    <w:rsid w:val="00693E82"/>
    <w:rsid w:val="00694AD7"/>
    <w:rsid w:val="00694EB3"/>
    <w:rsid w:val="00694FB3"/>
    <w:rsid w:val="00695AC0"/>
    <w:rsid w:val="00695CF0"/>
    <w:rsid w:val="006962A8"/>
    <w:rsid w:val="006A12A1"/>
    <w:rsid w:val="006A12F5"/>
    <w:rsid w:val="006A2232"/>
    <w:rsid w:val="006A2705"/>
    <w:rsid w:val="006A2A47"/>
    <w:rsid w:val="006A4E17"/>
    <w:rsid w:val="006A537D"/>
    <w:rsid w:val="006A588E"/>
    <w:rsid w:val="006A664B"/>
    <w:rsid w:val="006A75E2"/>
    <w:rsid w:val="006B06E5"/>
    <w:rsid w:val="006B10ED"/>
    <w:rsid w:val="006B16E4"/>
    <w:rsid w:val="006B1C4E"/>
    <w:rsid w:val="006B1CB5"/>
    <w:rsid w:val="006B262E"/>
    <w:rsid w:val="006B27D3"/>
    <w:rsid w:val="006B3492"/>
    <w:rsid w:val="006B4762"/>
    <w:rsid w:val="006B51AA"/>
    <w:rsid w:val="006B5A8A"/>
    <w:rsid w:val="006C04E6"/>
    <w:rsid w:val="006C0A16"/>
    <w:rsid w:val="006C0F47"/>
    <w:rsid w:val="006C2997"/>
    <w:rsid w:val="006C4702"/>
    <w:rsid w:val="006C5782"/>
    <w:rsid w:val="006C5EFC"/>
    <w:rsid w:val="006C63FD"/>
    <w:rsid w:val="006D0FC9"/>
    <w:rsid w:val="006D1914"/>
    <w:rsid w:val="006D1FAD"/>
    <w:rsid w:val="006D2BB1"/>
    <w:rsid w:val="006D2DB6"/>
    <w:rsid w:val="006D3974"/>
    <w:rsid w:val="006D3C48"/>
    <w:rsid w:val="006D4508"/>
    <w:rsid w:val="006D6163"/>
    <w:rsid w:val="006D689A"/>
    <w:rsid w:val="006D6CCB"/>
    <w:rsid w:val="006D6FBB"/>
    <w:rsid w:val="006D7248"/>
    <w:rsid w:val="006E075E"/>
    <w:rsid w:val="006E0A65"/>
    <w:rsid w:val="006E1811"/>
    <w:rsid w:val="006E298D"/>
    <w:rsid w:val="006E2C22"/>
    <w:rsid w:val="006E2C9C"/>
    <w:rsid w:val="006E33E2"/>
    <w:rsid w:val="006E449E"/>
    <w:rsid w:val="006E61BE"/>
    <w:rsid w:val="006E6BAF"/>
    <w:rsid w:val="006F00F5"/>
    <w:rsid w:val="006F14D0"/>
    <w:rsid w:val="006F1C95"/>
    <w:rsid w:val="006F292A"/>
    <w:rsid w:val="006F3680"/>
    <w:rsid w:val="006F3D9D"/>
    <w:rsid w:val="006F57EE"/>
    <w:rsid w:val="006F6708"/>
    <w:rsid w:val="007020AE"/>
    <w:rsid w:val="007024F8"/>
    <w:rsid w:val="0070569F"/>
    <w:rsid w:val="00706765"/>
    <w:rsid w:val="007071AE"/>
    <w:rsid w:val="007079E7"/>
    <w:rsid w:val="00710D58"/>
    <w:rsid w:val="00711EFE"/>
    <w:rsid w:val="0071261A"/>
    <w:rsid w:val="00712860"/>
    <w:rsid w:val="00721A12"/>
    <w:rsid w:val="00723BE1"/>
    <w:rsid w:val="00724116"/>
    <w:rsid w:val="0072437A"/>
    <w:rsid w:val="00730A1A"/>
    <w:rsid w:val="0073346B"/>
    <w:rsid w:val="007346C8"/>
    <w:rsid w:val="00737677"/>
    <w:rsid w:val="00737B02"/>
    <w:rsid w:val="00737CCF"/>
    <w:rsid w:val="0074246D"/>
    <w:rsid w:val="00743120"/>
    <w:rsid w:val="007432F3"/>
    <w:rsid w:val="00745767"/>
    <w:rsid w:val="007459DD"/>
    <w:rsid w:val="00745E9E"/>
    <w:rsid w:val="00750870"/>
    <w:rsid w:val="00750E41"/>
    <w:rsid w:val="00751129"/>
    <w:rsid w:val="007513B3"/>
    <w:rsid w:val="007515D6"/>
    <w:rsid w:val="00755929"/>
    <w:rsid w:val="007561DE"/>
    <w:rsid w:val="00757FD6"/>
    <w:rsid w:val="00762B51"/>
    <w:rsid w:val="007631DA"/>
    <w:rsid w:val="007646DF"/>
    <w:rsid w:val="00764775"/>
    <w:rsid w:val="0076477F"/>
    <w:rsid w:val="0076480C"/>
    <w:rsid w:val="00770303"/>
    <w:rsid w:val="00770D7A"/>
    <w:rsid w:val="00772A72"/>
    <w:rsid w:val="00772F4D"/>
    <w:rsid w:val="007736CC"/>
    <w:rsid w:val="007737D0"/>
    <w:rsid w:val="00773F7D"/>
    <w:rsid w:val="00773F8A"/>
    <w:rsid w:val="00774BB7"/>
    <w:rsid w:val="00775C6B"/>
    <w:rsid w:val="00777A43"/>
    <w:rsid w:val="00780ED7"/>
    <w:rsid w:val="00781436"/>
    <w:rsid w:val="00781A7E"/>
    <w:rsid w:val="00781D85"/>
    <w:rsid w:val="00782CB8"/>
    <w:rsid w:val="00786239"/>
    <w:rsid w:val="00787202"/>
    <w:rsid w:val="007901DE"/>
    <w:rsid w:val="00790B27"/>
    <w:rsid w:val="00791A04"/>
    <w:rsid w:val="0079214F"/>
    <w:rsid w:val="00793D3E"/>
    <w:rsid w:val="00793EB3"/>
    <w:rsid w:val="00796AC2"/>
    <w:rsid w:val="007A1C57"/>
    <w:rsid w:val="007A55D8"/>
    <w:rsid w:val="007A629D"/>
    <w:rsid w:val="007A6B31"/>
    <w:rsid w:val="007A7272"/>
    <w:rsid w:val="007B0A2B"/>
    <w:rsid w:val="007B22A5"/>
    <w:rsid w:val="007B2A2B"/>
    <w:rsid w:val="007B3A21"/>
    <w:rsid w:val="007B3D27"/>
    <w:rsid w:val="007B3D38"/>
    <w:rsid w:val="007B471A"/>
    <w:rsid w:val="007B4C26"/>
    <w:rsid w:val="007B6569"/>
    <w:rsid w:val="007B68B1"/>
    <w:rsid w:val="007B722A"/>
    <w:rsid w:val="007B76B8"/>
    <w:rsid w:val="007C3080"/>
    <w:rsid w:val="007C31DA"/>
    <w:rsid w:val="007C3975"/>
    <w:rsid w:val="007C4DCB"/>
    <w:rsid w:val="007C4F2A"/>
    <w:rsid w:val="007C5C0F"/>
    <w:rsid w:val="007D0D39"/>
    <w:rsid w:val="007D1467"/>
    <w:rsid w:val="007D1CB8"/>
    <w:rsid w:val="007D4950"/>
    <w:rsid w:val="007D4C0B"/>
    <w:rsid w:val="007D5887"/>
    <w:rsid w:val="007D5E81"/>
    <w:rsid w:val="007D619A"/>
    <w:rsid w:val="007D61DD"/>
    <w:rsid w:val="007E07CB"/>
    <w:rsid w:val="007E26F0"/>
    <w:rsid w:val="007E4EC1"/>
    <w:rsid w:val="007F0A8C"/>
    <w:rsid w:val="007F0CBB"/>
    <w:rsid w:val="007F1388"/>
    <w:rsid w:val="007F17B5"/>
    <w:rsid w:val="007F225A"/>
    <w:rsid w:val="007F32FB"/>
    <w:rsid w:val="007F3788"/>
    <w:rsid w:val="007F4048"/>
    <w:rsid w:val="007F4D2B"/>
    <w:rsid w:val="007F7266"/>
    <w:rsid w:val="007F77EF"/>
    <w:rsid w:val="007F7921"/>
    <w:rsid w:val="0080083D"/>
    <w:rsid w:val="008016CE"/>
    <w:rsid w:val="00802874"/>
    <w:rsid w:val="00802DCB"/>
    <w:rsid w:val="0080361C"/>
    <w:rsid w:val="00803D96"/>
    <w:rsid w:val="00804060"/>
    <w:rsid w:val="00804E6C"/>
    <w:rsid w:val="0080546A"/>
    <w:rsid w:val="008057D3"/>
    <w:rsid w:val="00805B03"/>
    <w:rsid w:val="00805E1F"/>
    <w:rsid w:val="008063C5"/>
    <w:rsid w:val="00807961"/>
    <w:rsid w:val="00807A01"/>
    <w:rsid w:val="008119F9"/>
    <w:rsid w:val="008122A3"/>
    <w:rsid w:val="0081338D"/>
    <w:rsid w:val="00813400"/>
    <w:rsid w:val="008139BC"/>
    <w:rsid w:val="008140D1"/>
    <w:rsid w:val="00817166"/>
    <w:rsid w:val="0081782E"/>
    <w:rsid w:val="00820595"/>
    <w:rsid w:val="00821C95"/>
    <w:rsid w:val="008222A5"/>
    <w:rsid w:val="00822A6D"/>
    <w:rsid w:val="00823BC5"/>
    <w:rsid w:val="00824A98"/>
    <w:rsid w:val="00825144"/>
    <w:rsid w:val="00826152"/>
    <w:rsid w:val="00826253"/>
    <w:rsid w:val="00826E5B"/>
    <w:rsid w:val="008279EF"/>
    <w:rsid w:val="00827C66"/>
    <w:rsid w:val="008319BE"/>
    <w:rsid w:val="00832A0A"/>
    <w:rsid w:val="008362E0"/>
    <w:rsid w:val="0083731B"/>
    <w:rsid w:val="00840807"/>
    <w:rsid w:val="00840CF6"/>
    <w:rsid w:val="00842333"/>
    <w:rsid w:val="00844400"/>
    <w:rsid w:val="00844AE7"/>
    <w:rsid w:val="008464BF"/>
    <w:rsid w:val="00846593"/>
    <w:rsid w:val="008472CD"/>
    <w:rsid w:val="008504B6"/>
    <w:rsid w:val="00851168"/>
    <w:rsid w:val="008520DD"/>
    <w:rsid w:val="00852805"/>
    <w:rsid w:val="0085320F"/>
    <w:rsid w:val="00853E73"/>
    <w:rsid w:val="00854044"/>
    <w:rsid w:val="0085587C"/>
    <w:rsid w:val="00855896"/>
    <w:rsid w:val="00855D66"/>
    <w:rsid w:val="00860F60"/>
    <w:rsid w:val="00861294"/>
    <w:rsid w:val="00862235"/>
    <w:rsid w:val="008640FF"/>
    <w:rsid w:val="00864CAA"/>
    <w:rsid w:val="00864ED1"/>
    <w:rsid w:val="00865086"/>
    <w:rsid w:val="00866CAB"/>
    <w:rsid w:val="0087051C"/>
    <w:rsid w:val="008709AF"/>
    <w:rsid w:val="0087280F"/>
    <w:rsid w:val="00873EE0"/>
    <w:rsid w:val="008756E0"/>
    <w:rsid w:val="00875F81"/>
    <w:rsid w:val="008768AE"/>
    <w:rsid w:val="00880A74"/>
    <w:rsid w:val="00881801"/>
    <w:rsid w:val="0088249A"/>
    <w:rsid w:val="00883AC8"/>
    <w:rsid w:val="00884431"/>
    <w:rsid w:val="00884FF6"/>
    <w:rsid w:val="00885EF7"/>
    <w:rsid w:val="00886056"/>
    <w:rsid w:val="00886176"/>
    <w:rsid w:val="008873E9"/>
    <w:rsid w:val="00890223"/>
    <w:rsid w:val="00890E94"/>
    <w:rsid w:val="00892281"/>
    <w:rsid w:val="00895752"/>
    <w:rsid w:val="008A3225"/>
    <w:rsid w:val="008A418F"/>
    <w:rsid w:val="008A5462"/>
    <w:rsid w:val="008A73B4"/>
    <w:rsid w:val="008A7B53"/>
    <w:rsid w:val="008B046A"/>
    <w:rsid w:val="008B0AEF"/>
    <w:rsid w:val="008B0BEB"/>
    <w:rsid w:val="008B2855"/>
    <w:rsid w:val="008B2B71"/>
    <w:rsid w:val="008C0362"/>
    <w:rsid w:val="008C0641"/>
    <w:rsid w:val="008C0B4F"/>
    <w:rsid w:val="008C1E0E"/>
    <w:rsid w:val="008C20D6"/>
    <w:rsid w:val="008C2642"/>
    <w:rsid w:val="008C2D13"/>
    <w:rsid w:val="008C4AA7"/>
    <w:rsid w:val="008C53C5"/>
    <w:rsid w:val="008D1553"/>
    <w:rsid w:val="008D1AA4"/>
    <w:rsid w:val="008D1DA3"/>
    <w:rsid w:val="008D271A"/>
    <w:rsid w:val="008D288C"/>
    <w:rsid w:val="008E0425"/>
    <w:rsid w:val="008E07E5"/>
    <w:rsid w:val="008E0DD3"/>
    <w:rsid w:val="008E11FE"/>
    <w:rsid w:val="008E23DD"/>
    <w:rsid w:val="008E2C45"/>
    <w:rsid w:val="008E3611"/>
    <w:rsid w:val="008E3C0B"/>
    <w:rsid w:val="008E43EA"/>
    <w:rsid w:val="008E685C"/>
    <w:rsid w:val="008F0EF1"/>
    <w:rsid w:val="008F21DB"/>
    <w:rsid w:val="008F38B1"/>
    <w:rsid w:val="008F4667"/>
    <w:rsid w:val="008F4BC7"/>
    <w:rsid w:val="0090023A"/>
    <w:rsid w:val="0090070C"/>
    <w:rsid w:val="00901DCF"/>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9D2"/>
    <w:rsid w:val="009251FA"/>
    <w:rsid w:val="009259D8"/>
    <w:rsid w:val="00925A91"/>
    <w:rsid w:val="00927A2C"/>
    <w:rsid w:val="00927DC7"/>
    <w:rsid w:val="009310DC"/>
    <w:rsid w:val="009334AB"/>
    <w:rsid w:val="00933987"/>
    <w:rsid w:val="00934D78"/>
    <w:rsid w:val="00935E25"/>
    <w:rsid w:val="00936449"/>
    <w:rsid w:val="00936F81"/>
    <w:rsid w:val="009402A6"/>
    <w:rsid w:val="00940498"/>
    <w:rsid w:val="009408E9"/>
    <w:rsid w:val="00941B84"/>
    <w:rsid w:val="00942113"/>
    <w:rsid w:val="009431E3"/>
    <w:rsid w:val="00944832"/>
    <w:rsid w:val="00945AAE"/>
    <w:rsid w:val="00945ED6"/>
    <w:rsid w:val="00946BB3"/>
    <w:rsid w:val="00946C47"/>
    <w:rsid w:val="009505B2"/>
    <w:rsid w:val="0095123B"/>
    <w:rsid w:val="00953A96"/>
    <w:rsid w:val="00953CF3"/>
    <w:rsid w:val="0095408D"/>
    <w:rsid w:val="00956059"/>
    <w:rsid w:val="00956324"/>
    <w:rsid w:val="009575D4"/>
    <w:rsid w:val="00957967"/>
    <w:rsid w:val="009605EE"/>
    <w:rsid w:val="009606D3"/>
    <w:rsid w:val="00960B88"/>
    <w:rsid w:val="009611AD"/>
    <w:rsid w:val="0096287E"/>
    <w:rsid w:val="00962AC3"/>
    <w:rsid w:val="00962FC9"/>
    <w:rsid w:val="009642D9"/>
    <w:rsid w:val="009701D8"/>
    <w:rsid w:val="009703A4"/>
    <w:rsid w:val="00970D7F"/>
    <w:rsid w:val="00972960"/>
    <w:rsid w:val="009734B3"/>
    <w:rsid w:val="009734EC"/>
    <w:rsid w:val="0097592D"/>
    <w:rsid w:val="00975A26"/>
    <w:rsid w:val="00976343"/>
    <w:rsid w:val="009765D1"/>
    <w:rsid w:val="00976F89"/>
    <w:rsid w:val="0098250D"/>
    <w:rsid w:val="009838FB"/>
    <w:rsid w:val="0098413A"/>
    <w:rsid w:val="00985469"/>
    <w:rsid w:val="00991542"/>
    <w:rsid w:val="00991BB3"/>
    <w:rsid w:val="00991BC2"/>
    <w:rsid w:val="00992D83"/>
    <w:rsid w:val="00993238"/>
    <w:rsid w:val="0099445B"/>
    <w:rsid w:val="009949F0"/>
    <w:rsid w:val="00995CD6"/>
    <w:rsid w:val="00997A22"/>
    <w:rsid w:val="00997B61"/>
    <w:rsid w:val="009A046D"/>
    <w:rsid w:val="009A24AA"/>
    <w:rsid w:val="009A2713"/>
    <w:rsid w:val="009A4C94"/>
    <w:rsid w:val="009A5270"/>
    <w:rsid w:val="009A6E81"/>
    <w:rsid w:val="009B1B30"/>
    <w:rsid w:val="009B28E6"/>
    <w:rsid w:val="009B2CE5"/>
    <w:rsid w:val="009B32BD"/>
    <w:rsid w:val="009C2D41"/>
    <w:rsid w:val="009C331C"/>
    <w:rsid w:val="009C3979"/>
    <w:rsid w:val="009C6112"/>
    <w:rsid w:val="009C6E03"/>
    <w:rsid w:val="009C76E0"/>
    <w:rsid w:val="009D04A8"/>
    <w:rsid w:val="009D08AD"/>
    <w:rsid w:val="009D0A1B"/>
    <w:rsid w:val="009D108F"/>
    <w:rsid w:val="009D136E"/>
    <w:rsid w:val="009D2029"/>
    <w:rsid w:val="009D2B94"/>
    <w:rsid w:val="009D323F"/>
    <w:rsid w:val="009D3C33"/>
    <w:rsid w:val="009D4EF0"/>
    <w:rsid w:val="009D5AC1"/>
    <w:rsid w:val="009D664F"/>
    <w:rsid w:val="009E00C5"/>
    <w:rsid w:val="009E16C0"/>
    <w:rsid w:val="009E25DA"/>
    <w:rsid w:val="009E3781"/>
    <w:rsid w:val="009E3DB6"/>
    <w:rsid w:val="009E4C1A"/>
    <w:rsid w:val="009E68DE"/>
    <w:rsid w:val="009F04B4"/>
    <w:rsid w:val="009F23F1"/>
    <w:rsid w:val="009F246B"/>
    <w:rsid w:val="009F2B99"/>
    <w:rsid w:val="009F2D36"/>
    <w:rsid w:val="009F4826"/>
    <w:rsid w:val="009F6CCC"/>
    <w:rsid w:val="009F72B9"/>
    <w:rsid w:val="009F7C51"/>
    <w:rsid w:val="00A00804"/>
    <w:rsid w:val="00A02E6A"/>
    <w:rsid w:val="00A03A68"/>
    <w:rsid w:val="00A03C41"/>
    <w:rsid w:val="00A04751"/>
    <w:rsid w:val="00A05A05"/>
    <w:rsid w:val="00A05A23"/>
    <w:rsid w:val="00A07719"/>
    <w:rsid w:val="00A10ACE"/>
    <w:rsid w:val="00A10FF6"/>
    <w:rsid w:val="00A11113"/>
    <w:rsid w:val="00A1245D"/>
    <w:rsid w:val="00A12580"/>
    <w:rsid w:val="00A12B0F"/>
    <w:rsid w:val="00A133C8"/>
    <w:rsid w:val="00A136EF"/>
    <w:rsid w:val="00A139D4"/>
    <w:rsid w:val="00A149C5"/>
    <w:rsid w:val="00A1521F"/>
    <w:rsid w:val="00A155D3"/>
    <w:rsid w:val="00A1674F"/>
    <w:rsid w:val="00A17D87"/>
    <w:rsid w:val="00A2173E"/>
    <w:rsid w:val="00A2218D"/>
    <w:rsid w:val="00A227F0"/>
    <w:rsid w:val="00A22D32"/>
    <w:rsid w:val="00A2441A"/>
    <w:rsid w:val="00A24B44"/>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62E9"/>
    <w:rsid w:val="00A37F20"/>
    <w:rsid w:val="00A40081"/>
    <w:rsid w:val="00A4297D"/>
    <w:rsid w:val="00A42B0E"/>
    <w:rsid w:val="00A43CF0"/>
    <w:rsid w:val="00A444CD"/>
    <w:rsid w:val="00A50406"/>
    <w:rsid w:val="00A50DA9"/>
    <w:rsid w:val="00A51616"/>
    <w:rsid w:val="00A523E7"/>
    <w:rsid w:val="00A54A84"/>
    <w:rsid w:val="00A555BE"/>
    <w:rsid w:val="00A56A20"/>
    <w:rsid w:val="00A60326"/>
    <w:rsid w:val="00A64B9A"/>
    <w:rsid w:val="00A65671"/>
    <w:rsid w:val="00A663E8"/>
    <w:rsid w:val="00A66934"/>
    <w:rsid w:val="00A66CBE"/>
    <w:rsid w:val="00A70E92"/>
    <w:rsid w:val="00A72E66"/>
    <w:rsid w:val="00A74326"/>
    <w:rsid w:val="00A74381"/>
    <w:rsid w:val="00A7461D"/>
    <w:rsid w:val="00A748C1"/>
    <w:rsid w:val="00A76560"/>
    <w:rsid w:val="00A776AB"/>
    <w:rsid w:val="00A8195E"/>
    <w:rsid w:val="00A82E6B"/>
    <w:rsid w:val="00A83C75"/>
    <w:rsid w:val="00A84D71"/>
    <w:rsid w:val="00A8525A"/>
    <w:rsid w:val="00A861FC"/>
    <w:rsid w:val="00A9040A"/>
    <w:rsid w:val="00A904DE"/>
    <w:rsid w:val="00A91B44"/>
    <w:rsid w:val="00A924DE"/>
    <w:rsid w:val="00A959C4"/>
    <w:rsid w:val="00A962F9"/>
    <w:rsid w:val="00A97600"/>
    <w:rsid w:val="00A97D88"/>
    <w:rsid w:val="00AA1E86"/>
    <w:rsid w:val="00AA20C8"/>
    <w:rsid w:val="00AA2415"/>
    <w:rsid w:val="00AA2A0E"/>
    <w:rsid w:val="00AA63E9"/>
    <w:rsid w:val="00AB04CD"/>
    <w:rsid w:val="00AB4A52"/>
    <w:rsid w:val="00AB65ED"/>
    <w:rsid w:val="00AC451D"/>
    <w:rsid w:val="00AC662E"/>
    <w:rsid w:val="00AC6CE3"/>
    <w:rsid w:val="00AC7347"/>
    <w:rsid w:val="00AC7417"/>
    <w:rsid w:val="00AD0E4A"/>
    <w:rsid w:val="00AD16BE"/>
    <w:rsid w:val="00AD228F"/>
    <w:rsid w:val="00AD2CCC"/>
    <w:rsid w:val="00AD2DA8"/>
    <w:rsid w:val="00AD3F3F"/>
    <w:rsid w:val="00AD3F84"/>
    <w:rsid w:val="00AD40D6"/>
    <w:rsid w:val="00AD474C"/>
    <w:rsid w:val="00AD5A4A"/>
    <w:rsid w:val="00AD5C16"/>
    <w:rsid w:val="00AD7D0B"/>
    <w:rsid w:val="00AE04CE"/>
    <w:rsid w:val="00AE0A32"/>
    <w:rsid w:val="00AE1D66"/>
    <w:rsid w:val="00AE38FF"/>
    <w:rsid w:val="00AE3A98"/>
    <w:rsid w:val="00AE4971"/>
    <w:rsid w:val="00AE5878"/>
    <w:rsid w:val="00AE6CFB"/>
    <w:rsid w:val="00AE73E8"/>
    <w:rsid w:val="00AE7881"/>
    <w:rsid w:val="00AF0DE1"/>
    <w:rsid w:val="00AF10A9"/>
    <w:rsid w:val="00AF165C"/>
    <w:rsid w:val="00AF1CE6"/>
    <w:rsid w:val="00AF360B"/>
    <w:rsid w:val="00AF43B4"/>
    <w:rsid w:val="00AF44B9"/>
    <w:rsid w:val="00AF49A1"/>
    <w:rsid w:val="00AF5CEB"/>
    <w:rsid w:val="00AF632D"/>
    <w:rsid w:val="00AF7305"/>
    <w:rsid w:val="00AF7930"/>
    <w:rsid w:val="00B05CB3"/>
    <w:rsid w:val="00B05E3C"/>
    <w:rsid w:val="00B06106"/>
    <w:rsid w:val="00B10B17"/>
    <w:rsid w:val="00B11D5A"/>
    <w:rsid w:val="00B122DF"/>
    <w:rsid w:val="00B1311D"/>
    <w:rsid w:val="00B16D2A"/>
    <w:rsid w:val="00B17138"/>
    <w:rsid w:val="00B17207"/>
    <w:rsid w:val="00B178FC"/>
    <w:rsid w:val="00B17B42"/>
    <w:rsid w:val="00B20181"/>
    <w:rsid w:val="00B202BA"/>
    <w:rsid w:val="00B206F2"/>
    <w:rsid w:val="00B22636"/>
    <w:rsid w:val="00B22C66"/>
    <w:rsid w:val="00B234C4"/>
    <w:rsid w:val="00B24154"/>
    <w:rsid w:val="00B25198"/>
    <w:rsid w:val="00B25667"/>
    <w:rsid w:val="00B25C24"/>
    <w:rsid w:val="00B26A93"/>
    <w:rsid w:val="00B26D15"/>
    <w:rsid w:val="00B271E9"/>
    <w:rsid w:val="00B27C35"/>
    <w:rsid w:val="00B27C7D"/>
    <w:rsid w:val="00B308C2"/>
    <w:rsid w:val="00B326DD"/>
    <w:rsid w:val="00B32948"/>
    <w:rsid w:val="00B3358E"/>
    <w:rsid w:val="00B377B7"/>
    <w:rsid w:val="00B40F13"/>
    <w:rsid w:val="00B412FB"/>
    <w:rsid w:val="00B415B5"/>
    <w:rsid w:val="00B41855"/>
    <w:rsid w:val="00B42072"/>
    <w:rsid w:val="00B44CF6"/>
    <w:rsid w:val="00B4634D"/>
    <w:rsid w:val="00B47A53"/>
    <w:rsid w:val="00B50284"/>
    <w:rsid w:val="00B507F1"/>
    <w:rsid w:val="00B50B80"/>
    <w:rsid w:val="00B50EDF"/>
    <w:rsid w:val="00B51B03"/>
    <w:rsid w:val="00B51EBF"/>
    <w:rsid w:val="00B522EF"/>
    <w:rsid w:val="00B54580"/>
    <w:rsid w:val="00B54BD0"/>
    <w:rsid w:val="00B56B0A"/>
    <w:rsid w:val="00B56D08"/>
    <w:rsid w:val="00B57D83"/>
    <w:rsid w:val="00B60710"/>
    <w:rsid w:val="00B614CB"/>
    <w:rsid w:val="00B62808"/>
    <w:rsid w:val="00B634C1"/>
    <w:rsid w:val="00B63678"/>
    <w:rsid w:val="00B66F6F"/>
    <w:rsid w:val="00B679AA"/>
    <w:rsid w:val="00B67EBF"/>
    <w:rsid w:val="00B7046E"/>
    <w:rsid w:val="00B71213"/>
    <w:rsid w:val="00B714C3"/>
    <w:rsid w:val="00B7188E"/>
    <w:rsid w:val="00B71DF6"/>
    <w:rsid w:val="00B72319"/>
    <w:rsid w:val="00B742C3"/>
    <w:rsid w:val="00B747C5"/>
    <w:rsid w:val="00B76462"/>
    <w:rsid w:val="00B80052"/>
    <w:rsid w:val="00B80D8F"/>
    <w:rsid w:val="00B819B6"/>
    <w:rsid w:val="00B82108"/>
    <w:rsid w:val="00B8267D"/>
    <w:rsid w:val="00B832D6"/>
    <w:rsid w:val="00B83C8F"/>
    <w:rsid w:val="00B84761"/>
    <w:rsid w:val="00B85BB5"/>
    <w:rsid w:val="00B862DB"/>
    <w:rsid w:val="00B86653"/>
    <w:rsid w:val="00B876A3"/>
    <w:rsid w:val="00B90769"/>
    <w:rsid w:val="00B917DE"/>
    <w:rsid w:val="00B936C0"/>
    <w:rsid w:val="00B94085"/>
    <w:rsid w:val="00B9430D"/>
    <w:rsid w:val="00B94F14"/>
    <w:rsid w:val="00B955F6"/>
    <w:rsid w:val="00BA005E"/>
    <w:rsid w:val="00BA18EE"/>
    <w:rsid w:val="00BA1AF7"/>
    <w:rsid w:val="00BA51F6"/>
    <w:rsid w:val="00BA57DB"/>
    <w:rsid w:val="00BA5F33"/>
    <w:rsid w:val="00BA6A6D"/>
    <w:rsid w:val="00BA6F91"/>
    <w:rsid w:val="00BA717A"/>
    <w:rsid w:val="00BA71CE"/>
    <w:rsid w:val="00BB01D4"/>
    <w:rsid w:val="00BB0545"/>
    <w:rsid w:val="00BB0594"/>
    <w:rsid w:val="00BB1D73"/>
    <w:rsid w:val="00BB254E"/>
    <w:rsid w:val="00BB34F4"/>
    <w:rsid w:val="00BB3734"/>
    <w:rsid w:val="00BB3B6E"/>
    <w:rsid w:val="00BB5093"/>
    <w:rsid w:val="00BB6BA0"/>
    <w:rsid w:val="00BB6BEC"/>
    <w:rsid w:val="00BC07D9"/>
    <w:rsid w:val="00BC08FE"/>
    <w:rsid w:val="00BC1F3A"/>
    <w:rsid w:val="00BC22F0"/>
    <w:rsid w:val="00BC2861"/>
    <w:rsid w:val="00BC3A01"/>
    <w:rsid w:val="00BC489E"/>
    <w:rsid w:val="00BC5692"/>
    <w:rsid w:val="00BC5799"/>
    <w:rsid w:val="00BD0408"/>
    <w:rsid w:val="00BD0B2B"/>
    <w:rsid w:val="00BD0E8A"/>
    <w:rsid w:val="00BD11E9"/>
    <w:rsid w:val="00BD3016"/>
    <w:rsid w:val="00BD4161"/>
    <w:rsid w:val="00BD477B"/>
    <w:rsid w:val="00BD4BE7"/>
    <w:rsid w:val="00BD5BF0"/>
    <w:rsid w:val="00BD5F77"/>
    <w:rsid w:val="00BD6541"/>
    <w:rsid w:val="00BD668C"/>
    <w:rsid w:val="00BD762C"/>
    <w:rsid w:val="00BE0156"/>
    <w:rsid w:val="00BE0D2A"/>
    <w:rsid w:val="00BE1A8E"/>
    <w:rsid w:val="00BE3A5A"/>
    <w:rsid w:val="00BE43A2"/>
    <w:rsid w:val="00BE6228"/>
    <w:rsid w:val="00BE6508"/>
    <w:rsid w:val="00BE6B22"/>
    <w:rsid w:val="00BE77FE"/>
    <w:rsid w:val="00BF01A5"/>
    <w:rsid w:val="00BF0B8B"/>
    <w:rsid w:val="00BF0F64"/>
    <w:rsid w:val="00BF1372"/>
    <w:rsid w:val="00BF1DC0"/>
    <w:rsid w:val="00BF21FC"/>
    <w:rsid w:val="00BF3C45"/>
    <w:rsid w:val="00BF507F"/>
    <w:rsid w:val="00BF50C4"/>
    <w:rsid w:val="00BF7275"/>
    <w:rsid w:val="00BF729D"/>
    <w:rsid w:val="00C014E2"/>
    <w:rsid w:val="00C0153F"/>
    <w:rsid w:val="00C02140"/>
    <w:rsid w:val="00C0509E"/>
    <w:rsid w:val="00C05443"/>
    <w:rsid w:val="00C0665B"/>
    <w:rsid w:val="00C06CAE"/>
    <w:rsid w:val="00C075AD"/>
    <w:rsid w:val="00C07CBB"/>
    <w:rsid w:val="00C10189"/>
    <w:rsid w:val="00C102C0"/>
    <w:rsid w:val="00C12008"/>
    <w:rsid w:val="00C1276F"/>
    <w:rsid w:val="00C12BB3"/>
    <w:rsid w:val="00C162AD"/>
    <w:rsid w:val="00C1713D"/>
    <w:rsid w:val="00C1773E"/>
    <w:rsid w:val="00C17DEA"/>
    <w:rsid w:val="00C20AFD"/>
    <w:rsid w:val="00C20B07"/>
    <w:rsid w:val="00C20D47"/>
    <w:rsid w:val="00C21BA8"/>
    <w:rsid w:val="00C237FC"/>
    <w:rsid w:val="00C2384E"/>
    <w:rsid w:val="00C24360"/>
    <w:rsid w:val="00C25DBF"/>
    <w:rsid w:val="00C25EF2"/>
    <w:rsid w:val="00C26885"/>
    <w:rsid w:val="00C30396"/>
    <w:rsid w:val="00C30B44"/>
    <w:rsid w:val="00C315F4"/>
    <w:rsid w:val="00C33003"/>
    <w:rsid w:val="00C33AAD"/>
    <w:rsid w:val="00C34E81"/>
    <w:rsid w:val="00C3551C"/>
    <w:rsid w:val="00C36197"/>
    <w:rsid w:val="00C378B1"/>
    <w:rsid w:val="00C40A00"/>
    <w:rsid w:val="00C41D51"/>
    <w:rsid w:val="00C424D4"/>
    <w:rsid w:val="00C434AF"/>
    <w:rsid w:val="00C43E38"/>
    <w:rsid w:val="00C44A32"/>
    <w:rsid w:val="00C44E68"/>
    <w:rsid w:val="00C44FBD"/>
    <w:rsid w:val="00C45010"/>
    <w:rsid w:val="00C466D7"/>
    <w:rsid w:val="00C46B64"/>
    <w:rsid w:val="00C46E9C"/>
    <w:rsid w:val="00C47207"/>
    <w:rsid w:val="00C47CA9"/>
    <w:rsid w:val="00C511B1"/>
    <w:rsid w:val="00C513FB"/>
    <w:rsid w:val="00C52634"/>
    <w:rsid w:val="00C52DD8"/>
    <w:rsid w:val="00C52F79"/>
    <w:rsid w:val="00C53450"/>
    <w:rsid w:val="00C536B6"/>
    <w:rsid w:val="00C54EA8"/>
    <w:rsid w:val="00C555F4"/>
    <w:rsid w:val="00C5596B"/>
    <w:rsid w:val="00C55993"/>
    <w:rsid w:val="00C56853"/>
    <w:rsid w:val="00C573A9"/>
    <w:rsid w:val="00C57454"/>
    <w:rsid w:val="00C60A42"/>
    <w:rsid w:val="00C60D24"/>
    <w:rsid w:val="00C61A53"/>
    <w:rsid w:val="00C61DA6"/>
    <w:rsid w:val="00C62D16"/>
    <w:rsid w:val="00C637CE"/>
    <w:rsid w:val="00C64D28"/>
    <w:rsid w:val="00C656A2"/>
    <w:rsid w:val="00C65C66"/>
    <w:rsid w:val="00C7162B"/>
    <w:rsid w:val="00C71BDF"/>
    <w:rsid w:val="00C720CC"/>
    <w:rsid w:val="00C72769"/>
    <w:rsid w:val="00C75444"/>
    <w:rsid w:val="00C75F3B"/>
    <w:rsid w:val="00C76F4B"/>
    <w:rsid w:val="00C80B3A"/>
    <w:rsid w:val="00C815E3"/>
    <w:rsid w:val="00C84601"/>
    <w:rsid w:val="00C84F8C"/>
    <w:rsid w:val="00C86A74"/>
    <w:rsid w:val="00C87484"/>
    <w:rsid w:val="00C9035A"/>
    <w:rsid w:val="00C91E3B"/>
    <w:rsid w:val="00C927A3"/>
    <w:rsid w:val="00C92C64"/>
    <w:rsid w:val="00C92F2F"/>
    <w:rsid w:val="00C94006"/>
    <w:rsid w:val="00C9619A"/>
    <w:rsid w:val="00C962E8"/>
    <w:rsid w:val="00C9644C"/>
    <w:rsid w:val="00C96C65"/>
    <w:rsid w:val="00CA01AA"/>
    <w:rsid w:val="00CA03C8"/>
    <w:rsid w:val="00CA0588"/>
    <w:rsid w:val="00CA07BD"/>
    <w:rsid w:val="00CA10EC"/>
    <w:rsid w:val="00CA46B7"/>
    <w:rsid w:val="00CA534A"/>
    <w:rsid w:val="00CA5CA3"/>
    <w:rsid w:val="00CA6DD9"/>
    <w:rsid w:val="00CA6EDC"/>
    <w:rsid w:val="00CB0659"/>
    <w:rsid w:val="00CB1068"/>
    <w:rsid w:val="00CB1142"/>
    <w:rsid w:val="00CB12A3"/>
    <w:rsid w:val="00CB1976"/>
    <w:rsid w:val="00CB26B7"/>
    <w:rsid w:val="00CB2FC6"/>
    <w:rsid w:val="00CB4263"/>
    <w:rsid w:val="00CB6512"/>
    <w:rsid w:val="00CB6E52"/>
    <w:rsid w:val="00CB70EF"/>
    <w:rsid w:val="00CB71E6"/>
    <w:rsid w:val="00CC0A3D"/>
    <w:rsid w:val="00CC0F1D"/>
    <w:rsid w:val="00CC2D5A"/>
    <w:rsid w:val="00CC3890"/>
    <w:rsid w:val="00CC39BD"/>
    <w:rsid w:val="00CC4FBA"/>
    <w:rsid w:val="00CC5875"/>
    <w:rsid w:val="00CC58F5"/>
    <w:rsid w:val="00CC66AB"/>
    <w:rsid w:val="00CC70B8"/>
    <w:rsid w:val="00CC7783"/>
    <w:rsid w:val="00CD0841"/>
    <w:rsid w:val="00CD1758"/>
    <w:rsid w:val="00CD2517"/>
    <w:rsid w:val="00CD2A38"/>
    <w:rsid w:val="00CD5024"/>
    <w:rsid w:val="00CD6FFB"/>
    <w:rsid w:val="00CD7102"/>
    <w:rsid w:val="00CD71B0"/>
    <w:rsid w:val="00CE09A0"/>
    <w:rsid w:val="00CE1404"/>
    <w:rsid w:val="00CE1C18"/>
    <w:rsid w:val="00CE2B42"/>
    <w:rsid w:val="00CE5747"/>
    <w:rsid w:val="00CE65C1"/>
    <w:rsid w:val="00CE6993"/>
    <w:rsid w:val="00CE6B1A"/>
    <w:rsid w:val="00CE7225"/>
    <w:rsid w:val="00CE72FE"/>
    <w:rsid w:val="00CE7710"/>
    <w:rsid w:val="00CF0C6D"/>
    <w:rsid w:val="00CF2CDA"/>
    <w:rsid w:val="00CF31E1"/>
    <w:rsid w:val="00CF320B"/>
    <w:rsid w:val="00CF3559"/>
    <w:rsid w:val="00CF45CE"/>
    <w:rsid w:val="00CF4C1C"/>
    <w:rsid w:val="00D018A6"/>
    <w:rsid w:val="00D02064"/>
    <w:rsid w:val="00D024AD"/>
    <w:rsid w:val="00D0376C"/>
    <w:rsid w:val="00D039C3"/>
    <w:rsid w:val="00D03ECE"/>
    <w:rsid w:val="00D04394"/>
    <w:rsid w:val="00D0461B"/>
    <w:rsid w:val="00D05130"/>
    <w:rsid w:val="00D0597F"/>
    <w:rsid w:val="00D05E59"/>
    <w:rsid w:val="00D06007"/>
    <w:rsid w:val="00D06965"/>
    <w:rsid w:val="00D07319"/>
    <w:rsid w:val="00D07D0C"/>
    <w:rsid w:val="00D11D8C"/>
    <w:rsid w:val="00D1204B"/>
    <w:rsid w:val="00D12880"/>
    <w:rsid w:val="00D12894"/>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1E6B"/>
    <w:rsid w:val="00D32919"/>
    <w:rsid w:val="00D3348B"/>
    <w:rsid w:val="00D37557"/>
    <w:rsid w:val="00D37B4A"/>
    <w:rsid w:val="00D37B7D"/>
    <w:rsid w:val="00D37EE7"/>
    <w:rsid w:val="00D40DEE"/>
    <w:rsid w:val="00D41274"/>
    <w:rsid w:val="00D412CD"/>
    <w:rsid w:val="00D415D0"/>
    <w:rsid w:val="00D4169C"/>
    <w:rsid w:val="00D41E50"/>
    <w:rsid w:val="00D43B98"/>
    <w:rsid w:val="00D449DD"/>
    <w:rsid w:val="00D45B3E"/>
    <w:rsid w:val="00D473D5"/>
    <w:rsid w:val="00D51DF4"/>
    <w:rsid w:val="00D53487"/>
    <w:rsid w:val="00D55A1E"/>
    <w:rsid w:val="00D55BA2"/>
    <w:rsid w:val="00D560C8"/>
    <w:rsid w:val="00D5613E"/>
    <w:rsid w:val="00D56ABD"/>
    <w:rsid w:val="00D56F62"/>
    <w:rsid w:val="00D576E6"/>
    <w:rsid w:val="00D608B7"/>
    <w:rsid w:val="00D62159"/>
    <w:rsid w:val="00D6285D"/>
    <w:rsid w:val="00D62CF2"/>
    <w:rsid w:val="00D643E4"/>
    <w:rsid w:val="00D6575A"/>
    <w:rsid w:val="00D6587E"/>
    <w:rsid w:val="00D667A0"/>
    <w:rsid w:val="00D67F4F"/>
    <w:rsid w:val="00D71108"/>
    <w:rsid w:val="00D711AD"/>
    <w:rsid w:val="00D7142A"/>
    <w:rsid w:val="00D73E46"/>
    <w:rsid w:val="00D75702"/>
    <w:rsid w:val="00D75BF2"/>
    <w:rsid w:val="00D8019F"/>
    <w:rsid w:val="00D80957"/>
    <w:rsid w:val="00D80BB7"/>
    <w:rsid w:val="00D80BBE"/>
    <w:rsid w:val="00D830EA"/>
    <w:rsid w:val="00D832CB"/>
    <w:rsid w:val="00D83CFA"/>
    <w:rsid w:val="00D83F25"/>
    <w:rsid w:val="00D83FD7"/>
    <w:rsid w:val="00D8495F"/>
    <w:rsid w:val="00D863A7"/>
    <w:rsid w:val="00D86CFF"/>
    <w:rsid w:val="00D87838"/>
    <w:rsid w:val="00D91D1A"/>
    <w:rsid w:val="00D9238D"/>
    <w:rsid w:val="00D92D90"/>
    <w:rsid w:val="00D932C5"/>
    <w:rsid w:val="00D9473E"/>
    <w:rsid w:val="00D95A19"/>
    <w:rsid w:val="00D95E82"/>
    <w:rsid w:val="00D97431"/>
    <w:rsid w:val="00D97A9A"/>
    <w:rsid w:val="00D97D11"/>
    <w:rsid w:val="00DA07F6"/>
    <w:rsid w:val="00DA0CE6"/>
    <w:rsid w:val="00DA16DC"/>
    <w:rsid w:val="00DA1E8D"/>
    <w:rsid w:val="00DA2FEC"/>
    <w:rsid w:val="00DA3060"/>
    <w:rsid w:val="00DA31B1"/>
    <w:rsid w:val="00DA3B79"/>
    <w:rsid w:val="00DA504E"/>
    <w:rsid w:val="00DA54BE"/>
    <w:rsid w:val="00DA638A"/>
    <w:rsid w:val="00DA6EAC"/>
    <w:rsid w:val="00DA748A"/>
    <w:rsid w:val="00DB020D"/>
    <w:rsid w:val="00DB04FC"/>
    <w:rsid w:val="00DB0BBA"/>
    <w:rsid w:val="00DB1DE8"/>
    <w:rsid w:val="00DB219C"/>
    <w:rsid w:val="00DB69E2"/>
    <w:rsid w:val="00DB6AE9"/>
    <w:rsid w:val="00DB6BD4"/>
    <w:rsid w:val="00DB6D7F"/>
    <w:rsid w:val="00DB7AA9"/>
    <w:rsid w:val="00DC10C8"/>
    <w:rsid w:val="00DC162A"/>
    <w:rsid w:val="00DC2149"/>
    <w:rsid w:val="00DC216F"/>
    <w:rsid w:val="00DC2433"/>
    <w:rsid w:val="00DC28A3"/>
    <w:rsid w:val="00DC36D7"/>
    <w:rsid w:val="00DC43F2"/>
    <w:rsid w:val="00DC6E31"/>
    <w:rsid w:val="00DC793F"/>
    <w:rsid w:val="00DC7DDA"/>
    <w:rsid w:val="00DD06DC"/>
    <w:rsid w:val="00DD1038"/>
    <w:rsid w:val="00DD179C"/>
    <w:rsid w:val="00DD1A76"/>
    <w:rsid w:val="00DD27F1"/>
    <w:rsid w:val="00DD292D"/>
    <w:rsid w:val="00DD4B8B"/>
    <w:rsid w:val="00DD4C99"/>
    <w:rsid w:val="00DD543A"/>
    <w:rsid w:val="00DD6D23"/>
    <w:rsid w:val="00DD79CA"/>
    <w:rsid w:val="00DD7E80"/>
    <w:rsid w:val="00DE0B6E"/>
    <w:rsid w:val="00DE169E"/>
    <w:rsid w:val="00DE5277"/>
    <w:rsid w:val="00DE5DFD"/>
    <w:rsid w:val="00DE67B0"/>
    <w:rsid w:val="00DF0504"/>
    <w:rsid w:val="00DF1DDF"/>
    <w:rsid w:val="00DF204B"/>
    <w:rsid w:val="00DF30F2"/>
    <w:rsid w:val="00DF31DD"/>
    <w:rsid w:val="00DF4342"/>
    <w:rsid w:val="00DF4BD6"/>
    <w:rsid w:val="00DF542A"/>
    <w:rsid w:val="00DF5D20"/>
    <w:rsid w:val="00DF604F"/>
    <w:rsid w:val="00DF6C9B"/>
    <w:rsid w:val="00DF7CAD"/>
    <w:rsid w:val="00E0059F"/>
    <w:rsid w:val="00E011ED"/>
    <w:rsid w:val="00E01F19"/>
    <w:rsid w:val="00E02B72"/>
    <w:rsid w:val="00E02CA9"/>
    <w:rsid w:val="00E03117"/>
    <w:rsid w:val="00E04344"/>
    <w:rsid w:val="00E04881"/>
    <w:rsid w:val="00E0753B"/>
    <w:rsid w:val="00E07D90"/>
    <w:rsid w:val="00E1142B"/>
    <w:rsid w:val="00E115F4"/>
    <w:rsid w:val="00E122AC"/>
    <w:rsid w:val="00E1232D"/>
    <w:rsid w:val="00E136F8"/>
    <w:rsid w:val="00E1483D"/>
    <w:rsid w:val="00E160ED"/>
    <w:rsid w:val="00E17674"/>
    <w:rsid w:val="00E203BF"/>
    <w:rsid w:val="00E20580"/>
    <w:rsid w:val="00E20EFA"/>
    <w:rsid w:val="00E22114"/>
    <w:rsid w:val="00E222E4"/>
    <w:rsid w:val="00E22DEF"/>
    <w:rsid w:val="00E23760"/>
    <w:rsid w:val="00E2384B"/>
    <w:rsid w:val="00E25DD3"/>
    <w:rsid w:val="00E261AA"/>
    <w:rsid w:val="00E261D1"/>
    <w:rsid w:val="00E261FB"/>
    <w:rsid w:val="00E31EFB"/>
    <w:rsid w:val="00E32152"/>
    <w:rsid w:val="00E32A7F"/>
    <w:rsid w:val="00E3508E"/>
    <w:rsid w:val="00E35188"/>
    <w:rsid w:val="00E354A7"/>
    <w:rsid w:val="00E37975"/>
    <w:rsid w:val="00E40FAF"/>
    <w:rsid w:val="00E41074"/>
    <w:rsid w:val="00E4149D"/>
    <w:rsid w:val="00E41700"/>
    <w:rsid w:val="00E436F7"/>
    <w:rsid w:val="00E43D59"/>
    <w:rsid w:val="00E44908"/>
    <w:rsid w:val="00E46077"/>
    <w:rsid w:val="00E465F3"/>
    <w:rsid w:val="00E46990"/>
    <w:rsid w:val="00E474CC"/>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67BF4"/>
    <w:rsid w:val="00E71095"/>
    <w:rsid w:val="00E72741"/>
    <w:rsid w:val="00E76854"/>
    <w:rsid w:val="00E810CD"/>
    <w:rsid w:val="00E817CD"/>
    <w:rsid w:val="00E85851"/>
    <w:rsid w:val="00E85BA3"/>
    <w:rsid w:val="00E86409"/>
    <w:rsid w:val="00E86464"/>
    <w:rsid w:val="00E90742"/>
    <w:rsid w:val="00E90868"/>
    <w:rsid w:val="00E93048"/>
    <w:rsid w:val="00E930F3"/>
    <w:rsid w:val="00E9376E"/>
    <w:rsid w:val="00E93EF8"/>
    <w:rsid w:val="00E9404E"/>
    <w:rsid w:val="00E9447D"/>
    <w:rsid w:val="00E95B94"/>
    <w:rsid w:val="00E95CB8"/>
    <w:rsid w:val="00E96FB5"/>
    <w:rsid w:val="00EA200A"/>
    <w:rsid w:val="00EA2E35"/>
    <w:rsid w:val="00EA3BD4"/>
    <w:rsid w:val="00EA3EA5"/>
    <w:rsid w:val="00EA3FC5"/>
    <w:rsid w:val="00EA6626"/>
    <w:rsid w:val="00EA7ECF"/>
    <w:rsid w:val="00EB1E5C"/>
    <w:rsid w:val="00EB42F1"/>
    <w:rsid w:val="00EB4376"/>
    <w:rsid w:val="00EB5D56"/>
    <w:rsid w:val="00EB6310"/>
    <w:rsid w:val="00EB7ACB"/>
    <w:rsid w:val="00EC0D30"/>
    <w:rsid w:val="00EC0DDC"/>
    <w:rsid w:val="00EC1B12"/>
    <w:rsid w:val="00EC210E"/>
    <w:rsid w:val="00EC28AA"/>
    <w:rsid w:val="00EC2FC3"/>
    <w:rsid w:val="00EC434A"/>
    <w:rsid w:val="00EC5015"/>
    <w:rsid w:val="00EC6DA4"/>
    <w:rsid w:val="00EC73BE"/>
    <w:rsid w:val="00EC7755"/>
    <w:rsid w:val="00ED0200"/>
    <w:rsid w:val="00ED220C"/>
    <w:rsid w:val="00ED3D49"/>
    <w:rsid w:val="00ED542C"/>
    <w:rsid w:val="00ED67EA"/>
    <w:rsid w:val="00EE0A9A"/>
    <w:rsid w:val="00EE125D"/>
    <w:rsid w:val="00EE2451"/>
    <w:rsid w:val="00EE337B"/>
    <w:rsid w:val="00EE3492"/>
    <w:rsid w:val="00EE388C"/>
    <w:rsid w:val="00EE3E99"/>
    <w:rsid w:val="00EE4205"/>
    <w:rsid w:val="00EE63E7"/>
    <w:rsid w:val="00EE6B48"/>
    <w:rsid w:val="00EE781F"/>
    <w:rsid w:val="00EF0094"/>
    <w:rsid w:val="00EF081C"/>
    <w:rsid w:val="00EF0E61"/>
    <w:rsid w:val="00EF0F0D"/>
    <w:rsid w:val="00EF1ADE"/>
    <w:rsid w:val="00EF1EE5"/>
    <w:rsid w:val="00EF4E34"/>
    <w:rsid w:val="00EF58CB"/>
    <w:rsid w:val="00EF5B61"/>
    <w:rsid w:val="00EF7022"/>
    <w:rsid w:val="00F017FA"/>
    <w:rsid w:val="00F0298E"/>
    <w:rsid w:val="00F02B3C"/>
    <w:rsid w:val="00F02B85"/>
    <w:rsid w:val="00F03F56"/>
    <w:rsid w:val="00F05730"/>
    <w:rsid w:val="00F05D69"/>
    <w:rsid w:val="00F06674"/>
    <w:rsid w:val="00F06A53"/>
    <w:rsid w:val="00F102C4"/>
    <w:rsid w:val="00F10F16"/>
    <w:rsid w:val="00F11210"/>
    <w:rsid w:val="00F1137F"/>
    <w:rsid w:val="00F12040"/>
    <w:rsid w:val="00F12AD5"/>
    <w:rsid w:val="00F13B9C"/>
    <w:rsid w:val="00F1456B"/>
    <w:rsid w:val="00F149B6"/>
    <w:rsid w:val="00F15F42"/>
    <w:rsid w:val="00F16D24"/>
    <w:rsid w:val="00F17144"/>
    <w:rsid w:val="00F20215"/>
    <w:rsid w:val="00F23576"/>
    <w:rsid w:val="00F23A14"/>
    <w:rsid w:val="00F23E3E"/>
    <w:rsid w:val="00F246D4"/>
    <w:rsid w:val="00F25396"/>
    <w:rsid w:val="00F253DB"/>
    <w:rsid w:val="00F256DD"/>
    <w:rsid w:val="00F25C8C"/>
    <w:rsid w:val="00F267C5"/>
    <w:rsid w:val="00F26926"/>
    <w:rsid w:val="00F276EC"/>
    <w:rsid w:val="00F31037"/>
    <w:rsid w:val="00F3156D"/>
    <w:rsid w:val="00F31DD0"/>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1E8"/>
    <w:rsid w:val="00F53594"/>
    <w:rsid w:val="00F537BE"/>
    <w:rsid w:val="00F53C79"/>
    <w:rsid w:val="00F54451"/>
    <w:rsid w:val="00F56278"/>
    <w:rsid w:val="00F56FF6"/>
    <w:rsid w:val="00F60864"/>
    <w:rsid w:val="00F60966"/>
    <w:rsid w:val="00F61F58"/>
    <w:rsid w:val="00F62118"/>
    <w:rsid w:val="00F6274C"/>
    <w:rsid w:val="00F63C92"/>
    <w:rsid w:val="00F6448F"/>
    <w:rsid w:val="00F646CC"/>
    <w:rsid w:val="00F65081"/>
    <w:rsid w:val="00F67C26"/>
    <w:rsid w:val="00F70918"/>
    <w:rsid w:val="00F70E3E"/>
    <w:rsid w:val="00F719B5"/>
    <w:rsid w:val="00F719D7"/>
    <w:rsid w:val="00F72500"/>
    <w:rsid w:val="00F727FC"/>
    <w:rsid w:val="00F72856"/>
    <w:rsid w:val="00F73302"/>
    <w:rsid w:val="00F75246"/>
    <w:rsid w:val="00F75FBC"/>
    <w:rsid w:val="00F7646F"/>
    <w:rsid w:val="00F802F8"/>
    <w:rsid w:val="00F8159E"/>
    <w:rsid w:val="00F818DA"/>
    <w:rsid w:val="00F81C50"/>
    <w:rsid w:val="00F81E2B"/>
    <w:rsid w:val="00F81F91"/>
    <w:rsid w:val="00F83177"/>
    <w:rsid w:val="00F8366E"/>
    <w:rsid w:val="00F84113"/>
    <w:rsid w:val="00F841F9"/>
    <w:rsid w:val="00F851C9"/>
    <w:rsid w:val="00F85813"/>
    <w:rsid w:val="00F85923"/>
    <w:rsid w:val="00F86322"/>
    <w:rsid w:val="00F876C5"/>
    <w:rsid w:val="00F87FE8"/>
    <w:rsid w:val="00F9024C"/>
    <w:rsid w:val="00F903ED"/>
    <w:rsid w:val="00F90566"/>
    <w:rsid w:val="00F908B7"/>
    <w:rsid w:val="00F92164"/>
    <w:rsid w:val="00F93643"/>
    <w:rsid w:val="00F94F45"/>
    <w:rsid w:val="00F95037"/>
    <w:rsid w:val="00F965B2"/>
    <w:rsid w:val="00F96677"/>
    <w:rsid w:val="00FA166D"/>
    <w:rsid w:val="00FA32F5"/>
    <w:rsid w:val="00FA3333"/>
    <w:rsid w:val="00FA4800"/>
    <w:rsid w:val="00FA5252"/>
    <w:rsid w:val="00FA600F"/>
    <w:rsid w:val="00FA605F"/>
    <w:rsid w:val="00FA6944"/>
    <w:rsid w:val="00FA73C4"/>
    <w:rsid w:val="00FA73C7"/>
    <w:rsid w:val="00FA7ABC"/>
    <w:rsid w:val="00FA7FCD"/>
    <w:rsid w:val="00FB2057"/>
    <w:rsid w:val="00FB3DF9"/>
    <w:rsid w:val="00FB4041"/>
    <w:rsid w:val="00FB4AD2"/>
    <w:rsid w:val="00FB4EAA"/>
    <w:rsid w:val="00FB6193"/>
    <w:rsid w:val="00FB6488"/>
    <w:rsid w:val="00FC0084"/>
    <w:rsid w:val="00FC2650"/>
    <w:rsid w:val="00FC5349"/>
    <w:rsid w:val="00FC5425"/>
    <w:rsid w:val="00FC5541"/>
    <w:rsid w:val="00FC6A0B"/>
    <w:rsid w:val="00FC6D1C"/>
    <w:rsid w:val="00FD0865"/>
    <w:rsid w:val="00FD0ADA"/>
    <w:rsid w:val="00FD1727"/>
    <w:rsid w:val="00FD211C"/>
    <w:rsid w:val="00FD37B0"/>
    <w:rsid w:val="00FD6E3F"/>
    <w:rsid w:val="00FE0F2C"/>
    <w:rsid w:val="00FE12B7"/>
    <w:rsid w:val="00FE15B1"/>
    <w:rsid w:val="00FE1B24"/>
    <w:rsid w:val="00FE2443"/>
    <w:rsid w:val="00FE2BDF"/>
    <w:rsid w:val="00FE2D77"/>
    <w:rsid w:val="00FE34EB"/>
    <w:rsid w:val="00FE46C4"/>
    <w:rsid w:val="00FE5B39"/>
    <w:rsid w:val="00FE654D"/>
    <w:rsid w:val="00FE7B52"/>
    <w:rsid w:val="00FF06A6"/>
    <w:rsid w:val="00FF256A"/>
    <w:rsid w:val="00FF2C4B"/>
    <w:rsid w:val="00FF2EB4"/>
    <w:rsid w:val="00FF37E3"/>
    <w:rsid w:val="00FF3FB2"/>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5:docId w15:val="{A289A3BE-85B9-4EE3-9395-AA20A683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List Paragraph 1"/>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39"/>
    <w:locked/>
    <w:rsid w:val="00D2785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Tabelgril"/>
    <w:uiPriority w:val="59"/>
    <w:locked/>
    <w:rsid w:val="00343F66"/>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261CF"/>
    <w:pPr>
      <w:autoSpaceDE w:val="0"/>
      <w:autoSpaceDN w:val="0"/>
      <w:adjustRightInd w:val="0"/>
    </w:pPr>
    <w:rPr>
      <w:rFonts w:ascii="Trebuchet MS" w:hAnsi="Trebuchet MS" w:cs="Trebuchet MS"/>
      <w:color w:val="000000"/>
      <w:sz w:val="24"/>
      <w:szCs w:val="24"/>
      <w:lang w:val="ro-RO"/>
    </w:rPr>
  </w:style>
  <w:style w:type="character" w:styleId="HyperlinkParcurs">
    <w:name w:val="FollowedHyperlink"/>
    <w:basedOn w:val="Fontdeparagrafimplicit"/>
    <w:uiPriority w:val="99"/>
    <w:semiHidden/>
    <w:unhideWhenUsed/>
    <w:locked/>
    <w:rsid w:val="00AD16BE"/>
    <w:rPr>
      <w:color w:val="800080" w:themeColor="followedHyperlink"/>
      <w:u w:val="single"/>
    </w:rPr>
  </w:style>
  <w:style w:type="table" w:customStyle="1" w:styleId="GrilTabel11">
    <w:name w:val="Grilă Tabel11"/>
    <w:basedOn w:val="TabelNormal"/>
    <w:next w:val="Tabelgril"/>
    <w:uiPriority w:val="59"/>
    <w:locked/>
    <w:rsid w:val="00AD16BE"/>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166216876">
      <w:bodyDiv w:val="1"/>
      <w:marLeft w:val="0"/>
      <w:marRight w:val="0"/>
      <w:marTop w:val="0"/>
      <w:marBottom w:val="0"/>
      <w:divBdr>
        <w:top w:val="none" w:sz="0" w:space="0" w:color="auto"/>
        <w:left w:val="none" w:sz="0" w:space="0" w:color="auto"/>
        <w:bottom w:val="none" w:sz="0" w:space="0" w:color="auto"/>
        <w:right w:val="none" w:sz="0" w:space="0" w:color="auto"/>
      </w:divBdr>
    </w:div>
    <w:div w:id="236791565">
      <w:bodyDiv w:val="1"/>
      <w:marLeft w:val="0"/>
      <w:marRight w:val="0"/>
      <w:marTop w:val="0"/>
      <w:marBottom w:val="0"/>
      <w:divBdr>
        <w:top w:val="none" w:sz="0" w:space="0" w:color="auto"/>
        <w:left w:val="none" w:sz="0" w:space="0" w:color="auto"/>
        <w:bottom w:val="none" w:sz="0" w:space="0" w:color="auto"/>
        <w:right w:val="none" w:sz="0" w:space="0" w:color="auto"/>
      </w:divBdr>
    </w:div>
    <w:div w:id="293753823">
      <w:bodyDiv w:val="1"/>
      <w:marLeft w:val="0"/>
      <w:marRight w:val="0"/>
      <w:marTop w:val="0"/>
      <w:marBottom w:val="0"/>
      <w:divBdr>
        <w:top w:val="none" w:sz="0" w:space="0" w:color="auto"/>
        <w:left w:val="none" w:sz="0" w:space="0" w:color="auto"/>
        <w:bottom w:val="none" w:sz="0" w:space="0" w:color="auto"/>
        <w:right w:val="none" w:sz="0" w:space="0" w:color="auto"/>
      </w:divBdr>
    </w:div>
    <w:div w:id="333148886">
      <w:bodyDiv w:val="1"/>
      <w:marLeft w:val="0"/>
      <w:marRight w:val="0"/>
      <w:marTop w:val="0"/>
      <w:marBottom w:val="0"/>
      <w:divBdr>
        <w:top w:val="none" w:sz="0" w:space="0" w:color="auto"/>
        <w:left w:val="none" w:sz="0" w:space="0" w:color="auto"/>
        <w:bottom w:val="none" w:sz="0" w:space="0" w:color="auto"/>
        <w:right w:val="none" w:sz="0" w:space="0" w:color="auto"/>
      </w:divBdr>
    </w:div>
    <w:div w:id="458032989">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512232523">
      <w:bodyDiv w:val="1"/>
      <w:marLeft w:val="0"/>
      <w:marRight w:val="0"/>
      <w:marTop w:val="0"/>
      <w:marBottom w:val="0"/>
      <w:divBdr>
        <w:top w:val="none" w:sz="0" w:space="0" w:color="auto"/>
        <w:left w:val="none" w:sz="0" w:space="0" w:color="auto"/>
        <w:bottom w:val="none" w:sz="0" w:space="0" w:color="auto"/>
        <w:right w:val="none" w:sz="0" w:space="0" w:color="auto"/>
      </w:divBdr>
    </w:div>
    <w:div w:id="885680326">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27314489">
      <w:bodyDiv w:val="1"/>
      <w:marLeft w:val="0"/>
      <w:marRight w:val="0"/>
      <w:marTop w:val="0"/>
      <w:marBottom w:val="0"/>
      <w:divBdr>
        <w:top w:val="none" w:sz="0" w:space="0" w:color="auto"/>
        <w:left w:val="none" w:sz="0" w:space="0" w:color="auto"/>
        <w:bottom w:val="none" w:sz="0" w:space="0" w:color="auto"/>
        <w:right w:val="none" w:sz="0" w:space="0" w:color="auto"/>
      </w:divBdr>
    </w:div>
    <w:div w:id="1195384521">
      <w:bodyDiv w:val="1"/>
      <w:marLeft w:val="0"/>
      <w:marRight w:val="0"/>
      <w:marTop w:val="0"/>
      <w:marBottom w:val="0"/>
      <w:divBdr>
        <w:top w:val="none" w:sz="0" w:space="0" w:color="auto"/>
        <w:left w:val="none" w:sz="0" w:space="0" w:color="auto"/>
        <w:bottom w:val="none" w:sz="0" w:space="0" w:color="auto"/>
        <w:right w:val="none" w:sz="0" w:space="0" w:color="auto"/>
      </w:divBdr>
    </w:div>
    <w:div w:id="1240402262">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647277622">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741705670">
      <w:bodyDiv w:val="1"/>
      <w:marLeft w:val="0"/>
      <w:marRight w:val="0"/>
      <w:marTop w:val="0"/>
      <w:marBottom w:val="0"/>
      <w:divBdr>
        <w:top w:val="none" w:sz="0" w:space="0" w:color="auto"/>
        <w:left w:val="none" w:sz="0" w:space="0" w:color="auto"/>
        <w:bottom w:val="none" w:sz="0" w:space="0" w:color="auto"/>
        <w:right w:val="none" w:sz="0" w:space="0" w:color="auto"/>
      </w:divBdr>
    </w:div>
    <w:div w:id="1786267968">
      <w:bodyDiv w:val="1"/>
      <w:marLeft w:val="0"/>
      <w:marRight w:val="0"/>
      <w:marTop w:val="0"/>
      <w:marBottom w:val="0"/>
      <w:divBdr>
        <w:top w:val="none" w:sz="0" w:space="0" w:color="auto"/>
        <w:left w:val="none" w:sz="0" w:space="0" w:color="auto"/>
        <w:bottom w:val="none" w:sz="0" w:space="0" w:color="auto"/>
        <w:right w:val="none" w:sz="0" w:space="0" w:color="auto"/>
      </w:divBdr>
    </w:div>
    <w:div w:id="1848590722">
      <w:bodyDiv w:val="1"/>
      <w:marLeft w:val="0"/>
      <w:marRight w:val="0"/>
      <w:marTop w:val="0"/>
      <w:marBottom w:val="0"/>
      <w:divBdr>
        <w:top w:val="none" w:sz="0" w:space="0" w:color="auto"/>
        <w:left w:val="none" w:sz="0" w:space="0" w:color="auto"/>
        <w:bottom w:val="none" w:sz="0" w:space="0" w:color="auto"/>
        <w:right w:val="none" w:sz="0" w:space="0" w:color="auto"/>
      </w:divBdr>
    </w:div>
    <w:div w:id="19742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BB54-770B-4DFA-8CE2-19000CBA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19</Pages>
  <Words>5897</Words>
  <Characters>33613</Characters>
  <Application>Microsoft Office Word</Application>
  <DocSecurity>0</DocSecurity>
  <Lines>280</Lines>
  <Paragraphs>78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daniel chitoi</cp:lastModifiedBy>
  <cp:revision>102</cp:revision>
  <cp:lastPrinted>2017-11-16T12:37:00Z</cp:lastPrinted>
  <dcterms:created xsi:type="dcterms:W3CDTF">2017-12-11T10:41:00Z</dcterms:created>
  <dcterms:modified xsi:type="dcterms:W3CDTF">2018-07-25T09:48:00Z</dcterms:modified>
</cp:coreProperties>
</file>